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604" w:rsidRDefault="0098259A" w:rsidP="009825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59A">
        <w:rPr>
          <w:rFonts w:ascii="Times New Roman" w:hAnsi="Times New Roman" w:cs="Times New Roman"/>
          <w:b/>
          <w:sz w:val="28"/>
          <w:szCs w:val="28"/>
        </w:rPr>
        <w:t>Перечень объектов контроля, учитываемых в рамках формирования ежегодного плана контрольных (надзорных) мероприятий</w:t>
      </w:r>
      <w:r w:rsidR="004026D3">
        <w:rPr>
          <w:rFonts w:ascii="Times New Roman" w:hAnsi="Times New Roman" w:cs="Times New Roman"/>
          <w:b/>
          <w:sz w:val="28"/>
          <w:szCs w:val="28"/>
        </w:rPr>
        <w:t xml:space="preserve"> (Муниципальный жилищный контроль</w:t>
      </w:r>
      <w:bookmarkStart w:id="0" w:name="_GoBack"/>
      <w:bookmarkEnd w:id="0"/>
      <w:r w:rsidR="004026D3">
        <w:rPr>
          <w:rFonts w:ascii="Times New Roman" w:hAnsi="Times New Roman" w:cs="Times New Roman"/>
          <w:b/>
          <w:sz w:val="28"/>
          <w:szCs w:val="28"/>
        </w:rPr>
        <w:t>)</w:t>
      </w:r>
      <w:r w:rsidRPr="0098259A">
        <w:rPr>
          <w:rFonts w:ascii="Times New Roman" w:hAnsi="Times New Roman" w:cs="Times New Roman"/>
          <w:b/>
          <w:sz w:val="28"/>
          <w:szCs w:val="28"/>
        </w:rPr>
        <w:t>.</w:t>
      </w:r>
    </w:p>
    <w:p w:rsidR="0098259A" w:rsidRDefault="0098259A" w:rsidP="009825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59A" w:rsidRPr="000B6CA8" w:rsidRDefault="0098259A" w:rsidP="0098259A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6CA8">
        <w:rPr>
          <w:rFonts w:ascii="Times New Roman" w:hAnsi="Times New Roman" w:cs="Times New Roman"/>
          <w:color w:val="000000"/>
          <w:sz w:val="28"/>
          <w:szCs w:val="28"/>
        </w:rPr>
        <w:t xml:space="preserve">1) деятельность, действия (бездействие) контролируемых лиц, в рамках которых должны соблюдаться обязательные требования, </w:t>
      </w:r>
      <w:bookmarkStart w:id="1" w:name="_Hlk77763353"/>
      <w:bookmarkStart w:id="2" w:name="_Hlk77763765"/>
      <w:r w:rsidRPr="000B6CA8">
        <w:rPr>
          <w:rFonts w:ascii="Times New Roman" w:hAnsi="Times New Roman" w:cs="Times New Roman"/>
          <w:color w:val="000000"/>
          <w:sz w:val="28"/>
          <w:szCs w:val="28"/>
        </w:rPr>
        <w:t>в том числе предъявляемые к контролируемым лицам, осуществляющим деятельность, действия (бездействие), указанные в подпунктах 1 – 11 пункта 1.2 настоящего Положения</w:t>
      </w:r>
      <w:bookmarkEnd w:id="1"/>
      <w:r w:rsidRPr="000B6CA8">
        <w:rPr>
          <w:rFonts w:ascii="Times New Roman" w:hAnsi="Times New Roman" w:cs="Times New Roman"/>
          <w:color w:val="000000"/>
          <w:sz w:val="28"/>
          <w:szCs w:val="28"/>
        </w:rPr>
        <w:t>;</w:t>
      </w:r>
      <w:bookmarkEnd w:id="2"/>
    </w:p>
    <w:p w:rsidR="0098259A" w:rsidRPr="000B6CA8" w:rsidRDefault="0098259A" w:rsidP="0098259A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6CA8">
        <w:rPr>
          <w:rFonts w:ascii="Times New Roman" w:hAnsi="Times New Roman" w:cs="Times New Roman"/>
          <w:color w:val="000000"/>
          <w:sz w:val="28"/>
          <w:szCs w:val="28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– 11 пункта 1.2 настоящего Положения;</w:t>
      </w:r>
    </w:p>
    <w:p w:rsidR="0098259A" w:rsidRPr="000B6CA8" w:rsidRDefault="0098259A" w:rsidP="0098259A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6CA8">
        <w:rPr>
          <w:rFonts w:ascii="Times New Roman" w:hAnsi="Times New Roman" w:cs="Times New Roman"/>
          <w:color w:val="000000"/>
          <w:sz w:val="28"/>
          <w:szCs w:val="28"/>
        </w:rPr>
        <w:t>3) жилые помещения муниципального жилищного фонда, общее имущество в многоквартирных домах,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6CA8">
        <w:rPr>
          <w:rFonts w:ascii="Times New Roman" w:hAnsi="Times New Roman" w:cs="Times New Roman"/>
          <w:color w:val="000000"/>
          <w:sz w:val="28"/>
          <w:szCs w:val="28"/>
        </w:rPr>
        <w:t>в которых есть жилые помещения муниципального жилищного фонда, и другие объекты, к которым предъявляются обязательные требования,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6CA8">
        <w:rPr>
          <w:rFonts w:ascii="Times New Roman" w:hAnsi="Times New Roman" w:cs="Times New Roman"/>
          <w:color w:val="000000"/>
          <w:sz w:val="28"/>
          <w:szCs w:val="28"/>
        </w:rPr>
        <w:t>указанные в подпунктах 1 – 11 пункта 1.2 настоящего Положения.</w:t>
      </w:r>
    </w:p>
    <w:p w:rsidR="0098259A" w:rsidRPr="0098259A" w:rsidRDefault="0098259A" w:rsidP="0098259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8259A" w:rsidRPr="00982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71"/>
    <w:rsid w:val="004026D3"/>
    <w:rsid w:val="00675371"/>
    <w:rsid w:val="0098259A"/>
    <w:rsid w:val="00BF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A0272"/>
  <w15:chartTrackingRefBased/>
  <w15:docId w15:val="{9AF4EBFE-8178-47E9-8A4F-6B79532F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8259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С. Прокопчик</dc:creator>
  <cp:keywords/>
  <dc:description/>
  <cp:lastModifiedBy>Максим С. Прокопчик</cp:lastModifiedBy>
  <cp:revision>3</cp:revision>
  <dcterms:created xsi:type="dcterms:W3CDTF">2022-05-23T03:18:00Z</dcterms:created>
  <dcterms:modified xsi:type="dcterms:W3CDTF">2022-05-23T03:20:00Z</dcterms:modified>
</cp:coreProperties>
</file>