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29F" w:rsidRDefault="0023629F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</w:p>
    <w:p w:rsidR="0023629F" w:rsidRDefault="00965119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  <w:r w:rsidRPr="00965119">
        <w:rPr>
          <w:rFonts w:ascii="Arial" w:hAnsi="Arial" w:cs="Arial"/>
          <w:noProof/>
          <w:color w:val="2C2D2E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B08444" wp14:editId="47CED1CF">
                <wp:simplePos x="0" y="0"/>
                <wp:positionH relativeFrom="column">
                  <wp:posOffset>3500780</wp:posOffset>
                </wp:positionH>
                <wp:positionV relativeFrom="paragraph">
                  <wp:posOffset>160884</wp:posOffset>
                </wp:positionV>
                <wp:extent cx="6049671" cy="2713939"/>
                <wp:effectExtent l="0" t="0" r="0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9671" cy="271393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65119" w:rsidRPr="00965119" w:rsidRDefault="00965119" w:rsidP="00965119">
                            <w:pPr>
                              <w:pStyle w:val="a3"/>
                              <w:shd w:val="clear" w:color="auto" w:fill="FFFFFF"/>
                              <w:spacing w:before="0" w:beforeAutospacing="0"/>
                              <w:jc w:val="both"/>
                              <w:rPr>
                                <w:color w:val="2C2D2E"/>
                                <w:sz w:val="28"/>
                                <w:szCs w:val="28"/>
                              </w:rPr>
                            </w:pPr>
                            <w:r w:rsidRPr="00965119">
                              <w:rPr>
                                <w:color w:val="2C2D2E"/>
                                <w:sz w:val="28"/>
                                <w:szCs w:val="28"/>
                              </w:rPr>
                              <w:t>08.08.2023 провели очередное  заседание антитеррористической комиссии  Анжеро-Судженского городского округа.</w:t>
                            </w:r>
                          </w:p>
                          <w:p w:rsidR="00965119" w:rsidRPr="00965119" w:rsidRDefault="00965119" w:rsidP="00965119">
                            <w:pPr>
                              <w:pStyle w:val="a3"/>
                              <w:shd w:val="clear" w:color="auto" w:fill="FFFFFF"/>
                              <w:jc w:val="both"/>
                              <w:rPr>
                                <w:color w:val="2C2D2E"/>
                                <w:sz w:val="28"/>
                                <w:szCs w:val="28"/>
                              </w:rPr>
                            </w:pPr>
                            <w:r w:rsidRPr="00965119">
                              <w:rPr>
                                <w:color w:val="2C2D2E"/>
                                <w:sz w:val="28"/>
                                <w:szCs w:val="28"/>
                              </w:rPr>
                              <w:t>В преддверии начала нового учебного года заслушаны доклады представителей правоохранительных органов, сферы образования, сотрудников МЧС.</w:t>
                            </w:r>
                          </w:p>
                          <w:p w:rsidR="00965119" w:rsidRPr="00965119" w:rsidRDefault="00965119" w:rsidP="00965119">
                            <w:pPr>
                              <w:pStyle w:val="a3"/>
                              <w:shd w:val="clear" w:color="auto" w:fill="FFFFFF"/>
                              <w:jc w:val="both"/>
                              <w:rPr>
                                <w:color w:val="2C2D2E"/>
                                <w:sz w:val="28"/>
                                <w:szCs w:val="28"/>
                              </w:rPr>
                            </w:pPr>
                            <w:r w:rsidRPr="00965119">
                              <w:rPr>
                                <w:color w:val="2C2D2E"/>
                                <w:sz w:val="28"/>
                                <w:szCs w:val="28"/>
                              </w:rPr>
                              <w:t>Главным вопросом антитеррористической комиссии стала безопасность детей в школах, а также при проведении торжественных линеек 1 сентября и митингов 3 сентября.  В эти дни будет организована охрана общественного порядка, все школы будут обследованы. На случай осложнения оперативной обстановке предусмотрен резерв.</w:t>
                            </w:r>
                          </w:p>
                          <w:p w:rsidR="00965119" w:rsidRPr="00965119" w:rsidRDefault="00965119" w:rsidP="00965119">
                            <w:pPr>
                              <w:jc w:val="both"/>
                              <w:rPr>
                                <w:rFonts w:ascii="Times New Roman" w:hAnsi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275.65pt;margin-top:12.65pt;width:476.35pt;height:213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" filled="f" stroked="f">
                <v:textbox>
                  <w:txbxContent>
                    <w:p w:rsidR="00965119" w:rsidRPr="00965119" w:rsidRDefault="00965119" w:rsidP="00965119">
                      <w:pPr>
                        <w:pStyle w:val="a3"/>
                        <w:shd w:val="clear" w:color="auto" w:fill="FFFFFF"/>
                        <w:spacing w:before="0" w:beforeAutospacing="0"/>
                        <w:jc w:val="both"/>
                        <w:rPr>
                          <w:color w:val="2C2D2E"/>
                          <w:sz w:val="28"/>
                          <w:szCs w:val="28"/>
                        </w:rPr>
                      </w:pPr>
                      <w:r w:rsidRPr="00965119">
                        <w:rPr>
                          <w:color w:val="2C2D2E"/>
                          <w:sz w:val="28"/>
                          <w:szCs w:val="28"/>
                        </w:rPr>
                        <w:t>08.08.2023 провели очередное  заседание антитеррористической комиссии  Анжеро-Судженского городского округа.</w:t>
                      </w:r>
                    </w:p>
                    <w:p w:rsidR="00965119" w:rsidRPr="00965119" w:rsidRDefault="00965119" w:rsidP="00965119">
                      <w:pPr>
                        <w:pStyle w:val="a3"/>
                        <w:shd w:val="clear" w:color="auto" w:fill="FFFFFF"/>
                        <w:jc w:val="both"/>
                        <w:rPr>
                          <w:color w:val="2C2D2E"/>
                          <w:sz w:val="28"/>
                          <w:szCs w:val="28"/>
                        </w:rPr>
                      </w:pPr>
                      <w:r w:rsidRPr="00965119">
                        <w:rPr>
                          <w:color w:val="2C2D2E"/>
                          <w:sz w:val="28"/>
                          <w:szCs w:val="28"/>
                        </w:rPr>
                        <w:t>В преддверии начала нового учебного года заслушаны доклады представителей правоохранительных органов, сферы образования, сотрудников МЧС.</w:t>
                      </w:r>
                    </w:p>
                    <w:p w:rsidR="00965119" w:rsidRPr="00965119" w:rsidRDefault="00965119" w:rsidP="00965119">
                      <w:pPr>
                        <w:pStyle w:val="a3"/>
                        <w:shd w:val="clear" w:color="auto" w:fill="FFFFFF"/>
                        <w:jc w:val="both"/>
                        <w:rPr>
                          <w:color w:val="2C2D2E"/>
                          <w:sz w:val="28"/>
                          <w:szCs w:val="28"/>
                        </w:rPr>
                      </w:pPr>
                      <w:r w:rsidRPr="00965119">
                        <w:rPr>
                          <w:color w:val="2C2D2E"/>
                          <w:sz w:val="28"/>
                          <w:szCs w:val="28"/>
                        </w:rPr>
                        <w:t>Главным вопросом антитеррористической комиссии стала безопасность детей в школах, а также при проведении торжественных линеек 1 сентября и митингов 3 сентября.  В эти дни будет организована охрана общественного порядка, все школы будут обследованы. На случай осложнения оперативной обстановке предусмотрен резерв.</w:t>
                      </w:r>
                    </w:p>
                    <w:p w:rsidR="00965119" w:rsidRPr="00965119" w:rsidRDefault="00965119" w:rsidP="00965119">
                      <w:pPr>
                        <w:jc w:val="both"/>
                        <w:rPr>
                          <w:rFonts w:ascii="Times New Roman" w:hAnsi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3629F" w:rsidRPr="0023629F">
        <w:rPr>
          <w:rFonts w:ascii="Arial" w:hAnsi="Arial" w:cs="Arial"/>
          <w:noProof/>
          <w:color w:val="2C2D2E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4DE01F" wp14:editId="199BEBC4">
                <wp:simplePos x="0" y="0"/>
                <wp:positionH relativeFrom="column">
                  <wp:posOffset>-374370</wp:posOffset>
                </wp:positionH>
                <wp:positionV relativeFrom="paragraph">
                  <wp:posOffset>167005</wp:posOffset>
                </wp:positionV>
                <wp:extent cx="3533140" cy="2332990"/>
                <wp:effectExtent l="0" t="0" r="0" b="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33140" cy="2332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629F" w:rsidRDefault="0023629F"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59698A79" wp14:editId="40F23493">
                                  <wp:extent cx="3313786" cy="2194560"/>
                                  <wp:effectExtent l="0" t="0" r="1270" b="0"/>
                                  <wp:docPr id="1" name="Рисунок 1" descr="C:\Users\Главный специалист\Desktop\На сайт АСГО август\АТК\Заседание АТК 08.08.2023\IMG_1452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Users\Главный специалист\Desktop\На сайт АСГО август\АТК\Заседание АТК 08.08.2023\IMG_1452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317099" cy="219675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margin-left:-29.5pt;margin-top:13.15pt;width:278.2pt;height:183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" stroked="f">
                <v:textbox>
                  <w:txbxContent>
                    <w:p w:rsidR="0023629F" w:rsidRDefault="0023629F"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59698A79" wp14:editId="40F23493">
                            <wp:extent cx="3313786" cy="2194560"/>
                            <wp:effectExtent l="0" t="0" r="1270" b="0"/>
                            <wp:docPr id="1" name="Рисунок 1" descr="C:\Users\Главный специалист\Desktop\На сайт АСГО август\АТК\Заседание АТК 08.08.2023\IMG_1452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Users\Главный специалист\Desktop\На сайт АСГО август\АТК\Заседание АТК 08.08.2023\IMG_1452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317099" cy="219675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23629F" w:rsidRDefault="0023629F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</w:p>
    <w:p w:rsidR="0023629F" w:rsidRDefault="0023629F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</w:p>
    <w:p w:rsidR="0023629F" w:rsidRDefault="0023629F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</w:p>
    <w:p w:rsidR="0023629F" w:rsidRDefault="0023629F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</w:p>
    <w:p w:rsidR="0023629F" w:rsidRDefault="0023629F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</w:p>
    <w:p w:rsidR="0023629F" w:rsidRDefault="0023629F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</w:p>
    <w:p w:rsidR="0023629F" w:rsidRDefault="0023629F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</w:p>
    <w:p w:rsidR="0023629F" w:rsidRDefault="0023629F" w:rsidP="00760A4A">
      <w:pPr>
        <w:pStyle w:val="a3"/>
        <w:shd w:val="clear" w:color="auto" w:fill="FFFFFF"/>
        <w:spacing w:before="0" w:beforeAutospacing="0"/>
        <w:rPr>
          <w:rFonts w:ascii="Arial" w:hAnsi="Arial" w:cs="Arial"/>
          <w:color w:val="2C2D2E"/>
          <w:sz w:val="23"/>
          <w:szCs w:val="23"/>
        </w:rPr>
      </w:pPr>
    </w:p>
    <w:p w:rsidR="00EB0B79" w:rsidRDefault="00EB0B79">
      <w:bookmarkStart w:id="0" w:name="_GoBack"/>
      <w:bookmarkEnd w:id="0"/>
    </w:p>
    <w:sectPr w:rsidR="00EB0B79" w:rsidSect="0096511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218"/>
    <w:rsid w:val="0023629F"/>
    <w:rsid w:val="003E2218"/>
    <w:rsid w:val="00561D0B"/>
    <w:rsid w:val="00760A4A"/>
    <w:rsid w:val="00965119"/>
    <w:rsid w:val="00C1150D"/>
    <w:rsid w:val="00EB0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50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0A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362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629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50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0A4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362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629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5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2023-08-10T08:59:00Z</dcterms:created>
  <dcterms:modified xsi:type="dcterms:W3CDTF">2023-08-25T04:39:00Z</dcterms:modified>
</cp:coreProperties>
</file>