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A7" w:rsidRPr="005C4DA7" w:rsidRDefault="005C4DA7" w:rsidP="005C4DA7">
      <w:pPr>
        <w:spacing w:before="270" w:after="270" w:line="240" w:lineRule="auto"/>
        <w:jc w:val="center"/>
        <w:outlineLvl w:val="2"/>
        <w:rPr>
          <w:rFonts w:ascii="Times New Roman" w:eastAsia="Times New Roman" w:hAnsi="Times New Roman" w:cs="Times New Roman"/>
          <w:b/>
          <w:bCs/>
          <w:color w:val="000000" w:themeColor="text1"/>
          <w:sz w:val="28"/>
          <w:szCs w:val="28"/>
          <w:lang w:eastAsia="ru-RU"/>
        </w:rPr>
      </w:pPr>
      <w:r w:rsidRPr="005C4DA7">
        <w:rPr>
          <w:rFonts w:ascii="Times New Roman" w:eastAsia="Times New Roman" w:hAnsi="Times New Roman" w:cs="Times New Roman"/>
          <w:b/>
          <w:bCs/>
          <w:color w:val="000000" w:themeColor="text1"/>
          <w:sz w:val="28"/>
          <w:szCs w:val="28"/>
          <w:lang w:eastAsia="ru-RU"/>
        </w:rPr>
        <w:t>ЧТО ПЛОХОГО В ТОМ, ЧТО ВАМ ВЫПЛАЧИВАЮТ ЗАРПЛАТУ «В КОНВЕРТЕ»?</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b/>
          <w:bCs/>
          <w:color w:val="000000" w:themeColor="text1"/>
          <w:sz w:val="28"/>
          <w:szCs w:val="28"/>
          <w:lang w:eastAsia="ru-RU"/>
        </w:rPr>
        <w:t>Если Вы получаете зарплату в «конверте» это означает, что работодатель:</w:t>
      </w:r>
    </w:p>
    <w:p w:rsidR="005C4DA7" w:rsidRPr="005C4DA7" w:rsidRDefault="005C4DA7" w:rsidP="005C4DA7">
      <w:pPr>
        <w:numPr>
          <w:ilvl w:val="0"/>
          <w:numId w:val="1"/>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скорее всего, не заключил с Вами трудовой договор и не произвел запись в трудовой книжке о приеме Вас на работу;</w:t>
      </w:r>
    </w:p>
    <w:p w:rsidR="005C4DA7" w:rsidRPr="005C4DA7" w:rsidRDefault="005C4DA7" w:rsidP="005C4DA7">
      <w:pPr>
        <w:numPr>
          <w:ilvl w:val="0"/>
          <w:numId w:val="1"/>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не производит отчисления по страховым взносам на обязательное пенсионное, медицинское и социальное страхование;</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b/>
          <w:bCs/>
          <w:color w:val="000000" w:themeColor="text1"/>
          <w:sz w:val="28"/>
          <w:szCs w:val="28"/>
          <w:lang w:eastAsia="ru-RU"/>
        </w:rPr>
        <w:t>а это значит, что:</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1. Вам не идет трудовой стаж.</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2. У Вас нет гарантированного размера заработной платы (в том числе размер тарифной ставки или должностного оклада работника, доплаты, надбавки и поощрительные выплаты).</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3. У Вас нет никаких социальных гарантий, предусмотренных для работника:</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 xml:space="preserve">права на отпуск, в том числе дополнительный и без сохранения зарплаты; оплату отпуска по беременности и </w:t>
      </w:r>
      <w:proofErr w:type="gramStart"/>
      <w:r w:rsidRPr="005C4DA7">
        <w:rPr>
          <w:rFonts w:ascii="Times New Roman" w:eastAsia="Times New Roman" w:hAnsi="Times New Roman" w:cs="Times New Roman"/>
          <w:color w:val="000000" w:themeColor="text1"/>
          <w:sz w:val="28"/>
          <w:szCs w:val="28"/>
          <w:lang w:eastAsia="ru-RU"/>
        </w:rPr>
        <w:t>родам</w:t>
      </w:r>
      <w:proofErr w:type="gramEnd"/>
      <w:r w:rsidRPr="005C4DA7">
        <w:rPr>
          <w:rFonts w:ascii="Times New Roman" w:eastAsia="Times New Roman" w:hAnsi="Times New Roman" w:cs="Times New Roman"/>
          <w:color w:val="000000" w:themeColor="text1"/>
          <w:sz w:val="28"/>
          <w:szCs w:val="28"/>
          <w:lang w:eastAsia="ru-RU"/>
        </w:rPr>
        <w:t xml:space="preserve"> исходя из заработка;</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на оплату больничного листа;</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на досрочный выход на пенсию, если Вы работаете во вредных условиях труда;</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на сокращенный рабочий день, неделю, если Вы работаете во вредных условиях труда;</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не работать в выходной и праздничный день;</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не привлекаться к сверхурочным работам без Вашего желания;</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на охрану труда;</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на социальное страхование от несчастных случаев на производстве и профессиональных заболеваний;</w:t>
      </w:r>
    </w:p>
    <w:p w:rsidR="005C4DA7" w:rsidRPr="005C4DA7" w:rsidRDefault="005C4DA7" w:rsidP="005C4DA7">
      <w:pPr>
        <w:numPr>
          <w:ilvl w:val="0"/>
          <w:numId w:val="2"/>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права на гарантии по коллективному договору.</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4. Вас могут уволить в любой момент, без пособий.</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lastRenderedPageBreak/>
        <w:t>5. Вы не будете получать пенсию по старости.</w:t>
      </w:r>
    </w:p>
    <w:p w:rsidR="005C4DA7" w:rsidRPr="005C4DA7" w:rsidRDefault="005C4DA7" w:rsidP="005C4DA7">
      <w:pPr>
        <w:spacing w:before="360" w:after="360" w:line="240" w:lineRule="auto"/>
        <w:jc w:val="both"/>
        <w:outlineLvl w:val="1"/>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Что делать, чтобы заставить работодателя выплачивать зарплату официально?</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1. Обратиться в профсоюзную организацию, если таковая имеется у Вас на предприятии, с просьбой помочь защитить Ваши трудовые права. Профсоюз поможет Вам пройти все последующие стадии восстановления нарушенных прав. Если же профсоюза нет, либо он отказался Вам помогать, тогда все инстанции Вам придется проходить самостоятельно. Ещё у Вас есть вариант создать вместе с другими работниками, права которых также нарушаются, свою профсоюзную организацию.</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2. Следующий шаг – это обратиться в Г</w:t>
      </w:r>
      <w:proofErr w:type="gramStart"/>
      <w:r w:rsidRPr="005C4DA7">
        <w:rPr>
          <w:rFonts w:ascii="Times New Roman" w:eastAsia="Times New Roman" w:hAnsi="Times New Roman" w:cs="Times New Roman"/>
          <w:color w:val="000000" w:themeColor="text1"/>
          <w:sz w:val="28"/>
          <w:szCs w:val="28"/>
          <w:lang w:eastAsia="ru-RU"/>
        </w:rPr>
        <w:t>У-</w:t>
      </w:r>
      <w:proofErr w:type="gramEnd"/>
      <w:r w:rsidRPr="005C4DA7">
        <w:rPr>
          <w:rFonts w:ascii="Times New Roman" w:eastAsia="Times New Roman" w:hAnsi="Times New Roman" w:cs="Times New Roman"/>
          <w:color w:val="000000" w:themeColor="text1"/>
          <w:sz w:val="28"/>
          <w:szCs w:val="28"/>
          <w:lang w:eastAsia="ru-RU"/>
        </w:rPr>
        <w:t xml:space="preserve"> Управление Пенсионного фонда РФ Кемеровской области (по месту нахождения Вашей организации) с заявлением о предоставлении информации о том, перечисляет ли работодатель за Вас страховые взносы.</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С 2013 года, россияне могут самостоятельно получить информацию о состоянии индивидуального лицевого счета одним из нескольких способов:</w:t>
      </w:r>
    </w:p>
    <w:p w:rsidR="005C4DA7" w:rsidRPr="005C4DA7" w:rsidRDefault="005C4DA7" w:rsidP="005C4DA7">
      <w:pPr>
        <w:numPr>
          <w:ilvl w:val="0"/>
          <w:numId w:val="3"/>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получить выписку из индивидуального лицевого счета по заявлению гражданина, обратившись лично в территориальный орган ПФР, предъявив страховое свидетельство обязательного пенсионного страхования и документ, удостоверяющий личность (паспорт) (информирование на бумажном носителе);</w:t>
      </w:r>
    </w:p>
    <w:p w:rsidR="005C4DA7" w:rsidRPr="005C4DA7" w:rsidRDefault="005C4DA7" w:rsidP="005C4DA7">
      <w:pPr>
        <w:numPr>
          <w:ilvl w:val="0"/>
          <w:numId w:val="3"/>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получить выписку из индивидуального лицевого счета, которая может быть сформирована и направлена заказным почтовым отправлением по заявлению гражданина в территориальный орган ПФР. К запросу прилагаются копии страхового свидетельства и документа, удостоверяющего личность (паспорт), заверенные нотариально в установленном законодательством порядке (информирование на бумажном носителе);</w:t>
      </w:r>
    </w:p>
    <w:p w:rsidR="005C4DA7" w:rsidRPr="005C4DA7" w:rsidRDefault="005C4DA7" w:rsidP="005C4DA7">
      <w:pPr>
        <w:numPr>
          <w:ilvl w:val="0"/>
          <w:numId w:val="3"/>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Через единый портал государственных и муниципальных услуг </w:t>
      </w:r>
      <w:hyperlink r:id="rId6" w:history="1">
        <w:r w:rsidRPr="005C4DA7">
          <w:rPr>
            <w:rFonts w:ascii="Times New Roman" w:eastAsia="Times New Roman" w:hAnsi="Times New Roman" w:cs="Times New Roman"/>
            <w:color w:val="000000" w:themeColor="text1"/>
            <w:sz w:val="28"/>
            <w:szCs w:val="28"/>
            <w:lang w:eastAsia="ru-RU"/>
          </w:rPr>
          <w:t>http://www.gosuslugi.ru</w:t>
        </w:r>
      </w:hyperlink>
      <w:r w:rsidRPr="005C4DA7">
        <w:rPr>
          <w:rFonts w:ascii="Times New Roman" w:eastAsia="Times New Roman" w:hAnsi="Times New Roman" w:cs="Times New Roman"/>
          <w:color w:val="000000" w:themeColor="text1"/>
          <w:sz w:val="28"/>
          <w:szCs w:val="28"/>
          <w:lang w:eastAsia="ru-RU"/>
        </w:rPr>
        <w:t>. Для авторизации на портале необходимо ввести страховой номер индивидуального лицевого счета (СНИЛС), выданный Пенсионным фондом Российской Федерации и пароль, полученный после регистрации на портале (информирование в электронной форме);</w:t>
      </w:r>
    </w:p>
    <w:p w:rsidR="005C4DA7" w:rsidRPr="005C4DA7" w:rsidRDefault="005C4DA7" w:rsidP="005C4DA7">
      <w:pPr>
        <w:numPr>
          <w:ilvl w:val="0"/>
          <w:numId w:val="3"/>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На сайте ПФР </w:t>
      </w:r>
      <w:hyperlink r:id="rId7" w:history="1">
        <w:r w:rsidRPr="005C4DA7">
          <w:rPr>
            <w:rFonts w:ascii="Times New Roman" w:eastAsia="Times New Roman" w:hAnsi="Times New Roman" w:cs="Times New Roman"/>
            <w:color w:val="000000" w:themeColor="text1"/>
            <w:sz w:val="28"/>
            <w:szCs w:val="28"/>
            <w:lang w:eastAsia="ru-RU"/>
          </w:rPr>
          <w:t>www.pfrf.ru</w:t>
        </w:r>
      </w:hyperlink>
      <w:r w:rsidRPr="005C4DA7">
        <w:rPr>
          <w:rFonts w:ascii="Times New Roman" w:eastAsia="Times New Roman" w:hAnsi="Times New Roman" w:cs="Times New Roman"/>
          <w:color w:val="000000" w:themeColor="text1"/>
          <w:sz w:val="28"/>
          <w:szCs w:val="28"/>
          <w:lang w:eastAsia="ru-RU"/>
        </w:rPr>
        <w:t>;</w:t>
      </w:r>
    </w:p>
    <w:p w:rsidR="005C4DA7" w:rsidRPr="005C4DA7" w:rsidRDefault="005C4DA7" w:rsidP="005C4DA7">
      <w:pPr>
        <w:numPr>
          <w:ilvl w:val="0"/>
          <w:numId w:val="3"/>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 xml:space="preserve">В многофункциональном </w:t>
      </w:r>
      <w:proofErr w:type="gramStart"/>
      <w:r w:rsidRPr="005C4DA7">
        <w:rPr>
          <w:rFonts w:ascii="Times New Roman" w:eastAsia="Times New Roman" w:hAnsi="Times New Roman" w:cs="Times New Roman"/>
          <w:color w:val="000000" w:themeColor="text1"/>
          <w:sz w:val="28"/>
          <w:szCs w:val="28"/>
          <w:lang w:eastAsia="ru-RU"/>
        </w:rPr>
        <w:t>центре</w:t>
      </w:r>
      <w:proofErr w:type="gramEnd"/>
      <w:r w:rsidRPr="005C4DA7">
        <w:rPr>
          <w:rFonts w:ascii="Times New Roman" w:eastAsia="Times New Roman" w:hAnsi="Times New Roman" w:cs="Times New Roman"/>
          <w:color w:val="000000" w:themeColor="text1"/>
          <w:sz w:val="28"/>
          <w:szCs w:val="28"/>
          <w:lang w:eastAsia="ru-RU"/>
        </w:rPr>
        <w:t xml:space="preserve"> предоставления государственных (муниципальных) услуг (МФЦ) (информирование на бумажном носителе);</w:t>
      </w:r>
    </w:p>
    <w:p w:rsidR="005C4DA7" w:rsidRPr="005C4DA7" w:rsidRDefault="005C4DA7" w:rsidP="005C4DA7">
      <w:pPr>
        <w:numPr>
          <w:ilvl w:val="0"/>
          <w:numId w:val="3"/>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proofErr w:type="gramStart"/>
      <w:r w:rsidRPr="005C4DA7">
        <w:rPr>
          <w:rFonts w:ascii="Times New Roman" w:eastAsia="Times New Roman" w:hAnsi="Times New Roman" w:cs="Times New Roman"/>
          <w:color w:val="000000" w:themeColor="text1"/>
          <w:sz w:val="28"/>
          <w:szCs w:val="28"/>
          <w:lang w:eastAsia="ru-RU"/>
        </w:rPr>
        <w:t xml:space="preserve">Получить информацию о состоянии индивидуального лицевого счета возможно через кредитные организации, с которыми ПФР заключил соглашения об информировании застрахованных лиц о состоянии их индивидуальных лицевых счетов (ОАО «Сбербанк России», ОАО «Банк </w:t>
      </w:r>
      <w:proofErr w:type="spellStart"/>
      <w:r w:rsidRPr="005C4DA7">
        <w:rPr>
          <w:rFonts w:ascii="Times New Roman" w:eastAsia="Times New Roman" w:hAnsi="Times New Roman" w:cs="Times New Roman"/>
          <w:color w:val="000000" w:themeColor="text1"/>
          <w:sz w:val="28"/>
          <w:szCs w:val="28"/>
          <w:lang w:eastAsia="ru-RU"/>
        </w:rPr>
        <w:t>Уралсиб</w:t>
      </w:r>
      <w:proofErr w:type="spellEnd"/>
      <w:r w:rsidRPr="005C4DA7">
        <w:rPr>
          <w:rFonts w:ascii="Times New Roman" w:eastAsia="Times New Roman" w:hAnsi="Times New Roman" w:cs="Times New Roman"/>
          <w:color w:val="000000" w:themeColor="text1"/>
          <w:sz w:val="28"/>
          <w:szCs w:val="28"/>
          <w:lang w:eastAsia="ru-RU"/>
        </w:rPr>
        <w:t>», «Газпромбанк» (ОАО), ОАО «Банк Москвы», Банк ВТБ 24 (ЗАО).</w:t>
      </w:r>
      <w:proofErr w:type="gramEnd"/>
      <w:r w:rsidRPr="005C4DA7">
        <w:rPr>
          <w:rFonts w:ascii="Times New Roman" w:eastAsia="Times New Roman" w:hAnsi="Times New Roman" w:cs="Times New Roman"/>
          <w:color w:val="000000" w:themeColor="text1"/>
          <w:sz w:val="28"/>
          <w:szCs w:val="28"/>
          <w:lang w:eastAsia="ru-RU"/>
        </w:rPr>
        <w:t xml:space="preserve"> Извещение ПФР о состоянии индивидуального лицевого счета может быть получено через </w:t>
      </w:r>
      <w:proofErr w:type="spellStart"/>
      <w:r w:rsidRPr="005C4DA7">
        <w:rPr>
          <w:rFonts w:ascii="Times New Roman" w:eastAsia="Times New Roman" w:hAnsi="Times New Roman" w:cs="Times New Roman"/>
          <w:color w:val="000000" w:themeColor="text1"/>
          <w:sz w:val="28"/>
          <w:szCs w:val="28"/>
          <w:lang w:eastAsia="ru-RU"/>
        </w:rPr>
        <w:t>операциониста</w:t>
      </w:r>
      <w:proofErr w:type="spellEnd"/>
      <w:r w:rsidRPr="005C4DA7">
        <w:rPr>
          <w:rFonts w:ascii="Times New Roman" w:eastAsia="Times New Roman" w:hAnsi="Times New Roman" w:cs="Times New Roman"/>
          <w:color w:val="000000" w:themeColor="text1"/>
          <w:sz w:val="28"/>
          <w:szCs w:val="28"/>
          <w:lang w:eastAsia="ru-RU"/>
        </w:rPr>
        <w:t xml:space="preserve"> или через банкоматы указанных кредитных организаций (информирование на бумажном носителе), а также через терминалы или интернет-банкинг (информирование в электронной форме). Для получения информации ПФР гражданам – клиентам этих кредитных организаций необходимо обратиться с заявлением о получении сведений о состоянии индивидуального лицевого счета в территориальные подразделения этих кредитных организаций.</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Из справки, предоставленной управлением ПФР, будет ясно, производит ли работодатель отчисления или нет. Если производит и в должном размере – то Вам не о чем беспокоиться. Но, скорее всего это не так, и тогда Вам придется начать кампанию по превращению Вашей «конвертной» («серой») зарплаты в «белую» и узакониванию Ваших трудовых отношений с работодателем.</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3. Следующим Вашим шагом должно быть - обращение с письменным заявлением к работодателю с требованиями:</w:t>
      </w:r>
    </w:p>
    <w:p w:rsidR="005C4DA7" w:rsidRPr="005C4DA7" w:rsidRDefault="005C4DA7" w:rsidP="005C4DA7">
      <w:pPr>
        <w:numPr>
          <w:ilvl w:val="0"/>
          <w:numId w:val="4"/>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оформить с Вами трудовой договор и внести данные о принятии Вас на работу в трудовую книжку;</w:t>
      </w:r>
    </w:p>
    <w:p w:rsidR="005C4DA7" w:rsidRPr="005C4DA7" w:rsidRDefault="005C4DA7" w:rsidP="005C4DA7">
      <w:pPr>
        <w:numPr>
          <w:ilvl w:val="0"/>
          <w:numId w:val="4"/>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погасить всю задолженность по страховым взносам на обязательное пенсионное, медицинское и социальное страхование.</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Если работодатель согласился с Вашими требованиями и исправил все ошибки, то Вы можете праздновать победу.</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Если работодатель упорствует, отказывает Вам или просто не отвечает на заявление, приготовьтесь к «правовой атаке».</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4. Вам необходимо действовать сразу в нескольких направлениях и подать заявления:</w:t>
      </w:r>
    </w:p>
    <w:p w:rsidR="005C4DA7" w:rsidRPr="005C4DA7" w:rsidRDefault="005C4DA7" w:rsidP="005C4DA7">
      <w:pPr>
        <w:numPr>
          <w:ilvl w:val="0"/>
          <w:numId w:val="5"/>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в вышестоящую по отношению к Вашему предприятию организацию;</w:t>
      </w:r>
    </w:p>
    <w:p w:rsidR="005C4DA7" w:rsidRPr="005C4DA7" w:rsidRDefault="005C4DA7" w:rsidP="005C4DA7">
      <w:pPr>
        <w:numPr>
          <w:ilvl w:val="0"/>
          <w:numId w:val="5"/>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в Комиссию по трудовым спорам (если она есть на предприятии);</w:t>
      </w:r>
    </w:p>
    <w:p w:rsidR="005C4DA7" w:rsidRPr="005C4DA7" w:rsidRDefault="005C4DA7" w:rsidP="005C4DA7">
      <w:pPr>
        <w:numPr>
          <w:ilvl w:val="0"/>
          <w:numId w:val="5"/>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 xml:space="preserve">в Государственную инспекцию труда в Кемеровской области, в том числе через информационный портал </w:t>
      </w:r>
      <w:proofErr w:type="spellStart"/>
      <w:r w:rsidRPr="005C4DA7">
        <w:rPr>
          <w:rFonts w:ascii="Times New Roman" w:eastAsia="Times New Roman" w:hAnsi="Times New Roman" w:cs="Times New Roman"/>
          <w:color w:val="000000" w:themeColor="text1"/>
          <w:sz w:val="28"/>
          <w:szCs w:val="28"/>
          <w:lang w:eastAsia="ru-RU"/>
        </w:rPr>
        <w:t>Роструда</w:t>
      </w:r>
      <w:proofErr w:type="spellEnd"/>
      <w:r w:rsidRPr="005C4DA7">
        <w:rPr>
          <w:rFonts w:ascii="Times New Roman" w:eastAsia="Times New Roman" w:hAnsi="Times New Roman" w:cs="Times New Roman"/>
          <w:color w:val="000000" w:themeColor="text1"/>
          <w:sz w:val="28"/>
          <w:szCs w:val="28"/>
          <w:lang w:eastAsia="ru-RU"/>
        </w:rPr>
        <w:t xml:space="preserve"> "</w:t>
      </w:r>
      <w:proofErr w:type="spellStart"/>
      <w:r w:rsidRPr="005C4DA7">
        <w:rPr>
          <w:rFonts w:ascii="Times New Roman" w:eastAsia="Times New Roman" w:hAnsi="Times New Roman" w:cs="Times New Roman"/>
          <w:color w:val="000000" w:themeColor="text1"/>
          <w:sz w:val="28"/>
          <w:szCs w:val="28"/>
          <w:lang w:eastAsia="ru-RU"/>
        </w:rPr>
        <w:t>Онлайнинспекция</w:t>
      </w:r>
      <w:proofErr w:type="gramStart"/>
      <w:r w:rsidRPr="005C4DA7">
        <w:rPr>
          <w:rFonts w:ascii="Times New Roman" w:eastAsia="Times New Roman" w:hAnsi="Times New Roman" w:cs="Times New Roman"/>
          <w:color w:val="000000" w:themeColor="text1"/>
          <w:sz w:val="28"/>
          <w:szCs w:val="28"/>
          <w:lang w:eastAsia="ru-RU"/>
        </w:rPr>
        <w:t>.Р</w:t>
      </w:r>
      <w:proofErr w:type="gramEnd"/>
      <w:r w:rsidRPr="005C4DA7">
        <w:rPr>
          <w:rFonts w:ascii="Times New Roman" w:eastAsia="Times New Roman" w:hAnsi="Times New Roman" w:cs="Times New Roman"/>
          <w:color w:val="000000" w:themeColor="text1"/>
          <w:sz w:val="28"/>
          <w:szCs w:val="28"/>
          <w:lang w:eastAsia="ru-RU"/>
        </w:rPr>
        <w:t>Ф</w:t>
      </w:r>
      <w:proofErr w:type="spellEnd"/>
      <w:r w:rsidRPr="005C4DA7">
        <w:rPr>
          <w:rFonts w:ascii="Times New Roman" w:eastAsia="Times New Roman" w:hAnsi="Times New Roman" w:cs="Times New Roman"/>
          <w:color w:val="000000" w:themeColor="text1"/>
          <w:sz w:val="28"/>
          <w:szCs w:val="28"/>
          <w:lang w:eastAsia="ru-RU"/>
        </w:rPr>
        <w:t>" (</w:t>
      </w:r>
      <w:hyperlink r:id="rId8" w:history="1">
        <w:r w:rsidRPr="005C4DA7">
          <w:rPr>
            <w:rFonts w:ascii="Times New Roman" w:eastAsia="Times New Roman" w:hAnsi="Times New Roman" w:cs="Times New Roman"/>
            <w:color w:val="000000" w:themeColor="text1"/>
            <w:sz w:val="28"/>
            <w:szCs w:val="28"/>
            <w:lang w:eastAsia="ru-RU"/>
          </w:rPr>
          <w:t>образец обращения</w:t>
        </w:r>
        <w:r w:rsidRPr="005C4DA7">
          <w:rPr>
            <w:rFonts w:ascii="Times New Roman" w:eastAsia="Times New Roman" w:hAnsi="Times New Roman" w:cs="Times New Roman"/>
            <w:b/>
            <w:bCs/>
            <w:color w:val="000000" w:themeColor="text1"/>
            <w:sz w:val="28"/>
            <w:szCs w:val="28"/>
            <w:lang w:eastAsia="ru-RU"/>
          </w:rPr>
          <w:t>.doc</w:t>
        </w:r>
      </w:hyperlink>
      <w:r w:rsidRPr="005C4DA7">
        <w:rPr>
          <w:rFonts w:ascii="Times New Roman" w:eastAsia="Times New Roman" w:hAnsi="Times New Roman" w:cs="Times New Roman"/>
          <w:color w:val="000000" w:themeColor="text1"/>
          <w:sz w:val="28"/>
          <w:szCs w:val="28"/>
          <w:lang w:eastAsia="ru-RU"/>
        </w:rPr>
        <w:t xml:space="preserve">). Новое в Трудовом кодексе РФ: если работодатель "избегает" трудовых договоров, к нему придут с внезапной проверкой. С 11 января 2018 года оснований для внеплановых проверок стало больше. Визита государственного инспектора труда предстоит ждать, если любое лицо сообщит, что работодатель уклоняется от оформления трудового договора, оформил его ненадлежащим образом, заключил гражданско-правовой договор </w:t>
      </w:r>
      <w:proofErr w:type="gramStart"/>
      <w:r w:rsidRPr="005C4DA7">
        <w:rPr>
          <w:rFonts w:ascii="Times New Roman" w:eastAsia="Times New Roman" w:hAnsi="Times New Roman" w:cs="Times New Roman"/>
          <w:color w:val="000000" w:themeColor="text1"/>
          <w:sz w:val="28"/>
          <w:szCs w:val="28"/>
          <w:lang w:eastAsia="ru-RU"/>
        </w:rPr>
        <w:t>вместо</w:t>
      </w:r>
      <w:proofErr w:type="gramEnd"/>
      <w:r w:rsidRPr="005C4DA7">
        <w:rPr>
          <w:rFonts w:ascii="Times New Roman" w:eastAsia="Times New Roman" w:hAnsi="Times New Roman" w:cs="Times New Roman"/>
          <w:color w:val="000000" w:themeColor="text1"/>
          <w:sz w:val="28"/>
          <w:szCs w:val="28"/>
          <w:lang w:eastAsia="ru-RU"/>
        </w:rPr>
        <w:t xml:space="preserve"> трудового.</w:t>
      </w:r>
    </w:p>
    <w:p w:rsidR="005C4DA7" w:rsidRPr="005C4DA7" w:rsidRDefault="005C4DA7" w:rsidP="005C4DA7">
      <w:pPr>
        <w:numPr>
          <w:ilvl w:val="0"/>
          <w:numId w:val="5"/>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proofErr w:type="gramStart"/>
      <w:r w:rsidRPr="005C4DA7">
        <w:rPr>
          <w:rFonts w:ascii="Times New Roman" w:eastAsia="Times New Roman" w:hAnsi="Times New Roman" w:cs="Times New Roman"/>
          <w:color w:val="000000" w:themeColor="text1"/>
          <w:sz w:val="28"/>
          <w:szCs w:val="28"/>
          <w:lang w:eastAsia="ru-RU"/>
        </w:rPr>
        <w:t>в</w:t>
      </w:r>
      <w:proofErr w:type="gramEnd"/>
      <w:r w:rsidRPr="005C4DA7">
        <w:rPr>
          <w:rFonts w:ascii="Times New Roman" w:eastAsia="Times New Roman" w:hAnsi="Times New Roman" w:cs="Times New Roman"/>
          <w:color w:val="000000" w:themeColor="text1"/>
          <w:sz w:val="28"/>
          <w:szCs w:val="28"/>
          <w:lang w:eastAsia="ru-RU"/>
        </w:rPr>
        <w:t xml:space="preserve"> прокуратуру по месту нахождения Вашего предприятия (</w:t>
      </w:r>
      <w:hyperlink r:id="rId9" w:history="1">
        <w:r w:rsidRPr="005C4DA7">
          <w:rPr>
            <w:rFonts w:ascii="Times New Roman" w:eastAsia="Times New Roman" w:hAnsi="Times New Roman" w:cs="Times New Roman"/>
            <w:color w:val="000000" w:themeColor="text1"/>
            <w:sz w:val="28"/>
            <w:szCs w:val="28"/>
            <w:lang w:eastAsia="ru-RU"/>
          </w:rPr>
          <w:t>образец обращения</w:t>
        </w:r>
        <w:r w:rsidRPr="005C4DA7">
          <w:rPr>
            <w:rFonts w:ascii="Times New Roman" w:eastAsia="Times New Roman" w:hAnsi="Times New Roman" w:cs="Times New Roman"/>
            <w:b/>
            <w:bCs/>
            <w:color w:val="000000" w:themeColor="text1"/>
            <w:sz w:val="28"/>
            <w:szCs w:val="28"/>
            <w:lang w:eastAsia="ru-RU"/>
          </w:rPr>
          <w:t>.doc</w:t>
        </w:r>
      </w:hyperlink>
      <w:r w:rsidRPr="005C4DA7">
        <w:rPr>
          <w:rFonts w:ascii="Times New Roman" w:eastAsia="Times New Roman" w:hAnsi="Times New Roman" w:cs="Times New Roman"/>
          <w:color w:val="000000" w:themeColor="text1"/>
          <w:sz w:val="28"/>
          <w:szCs w:val="28"/>
          <w:lang w:eastAsia="ru-RU"/>
        </w:rPr>
        <w:t>);</w:t>
      </w:r>
    </w:p>
    <w:p w:rsidR="005C4DA7" w:rsidRPr="005C4DA7" w:rsidRDefault="005C4DA7" w:rsidP="005C4DA7">
      <w:pPr>
        <w:numPr>
          <w:ilvl w:val="0"/>
          <w:numId w:val="5"/>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в налоговую инспекцию по месту нахождения Вашего предприятия (</w:t>
      </w:r>
      <w:r w:rsidRPr="005C4DA7">
        <w:rPr>
          <w:rFonts w:ascii="Times New Roman" w:eastAsia="Times New Roman" w:hAnsi="Times New Roman" w:cs="Times New Roman"/>
          <w:b/>
          <w:bCs/>
          <w:color w:val="000000" w:themeColor="text1"/>
          <w:sz w:val="28"/>
          <w:szCs w:val="28"/>
          <w:lang w:eastAsia="ru-RU"/>
        </w:rPr>
        <w:t>образец обращения</w:t>
      </w:r>
      <w:r w:rsidRPr="005C4DA7">
        <w:rPr>
          <w:rFonts w:ascii="Times New Roman" w:eastAsia="Times New Roman" w:hAnsi="Times New Roman" w:cs="Times New Roman"/>
          <w:color w:val="000000" w:themeColor="text1"/>
          <w:sz w:val="28"/>
          <w:szCs w:val="28"/>
          <w:lang w:eastAsia="ru-RU"/>
        </w:rPr>
        <w:t>)</w:t>
      </w:r>
    </w:p>
    <w:p w:rsidR="005C4DA7" w:rsidRPr="005C4DA7" w:rsidRDefault="005C4DA7" w:rsidP="005C4DA7">
      <w:pPr>
        <w:numPr>
          <w:ilvl w:val="0"/>
          <w:numId w:val="5"/>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в районный суд по месту нахождения Вашего предприятия либо по Вашему месту жительства (</w:t>
      </w:r>
      <w:r w:rsidRPr="005C4DA7">
        <w:rPr>
          <w:rFonts w:ascii="Times New Roman" w:eastAsia="Times New Roman" w:hAnsi="Times New Roman" w:cs="Times New Roman"/>
          <w:b/>
          <w:bCs/>
          <w:color w:val="000000" w:themeColor="text1"/>
          <w:sz w:val="28"/>
          <w:szCs w:val="28"/>
          <w:lang w:eastAsia="ru-RU"/>
        </w:rPr>
        <w:t>образец искового заявления</w:t>
      </w:r>
      <w:r w:rsidRPr="005C4DA7">
        <w:rPr>
          <w:rFonts w:ascii="Times New Roman" w:eastAsia="Times New Roman" w:hAnsi="Times New Roman" w:cs="Times New Roman"/>
          <w:color w:val="000000" w:themeColor="text1"/>
          <w:sz w:val="28"/>
          <w:szCs w:val="28"/>
          <w:lang w:eastAsia="ru-RU"/>
        </w:rPr>
        <w:t>).</w:t>
      </w:r>
    </w:p>
    <w:p w:rsidR="005C4DA7" w:rsidRPr="005C4DA7" w:rsidRDefault="005C4DA7" w:rsidP="005C4DA7">
      <w:pPr>
        <w:spacing w:before="360" w:after="360" w:line="240" w:lineRule="auto"/>
        <w:jc w:val="both"/>
        <w:outlineLvl w:val="1"/>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Как доказать факт в суде?</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При доказывании факта выплаты заработной платы по серой схеме можно применять следующие доказательства:</w:t>
      </w:r>
    </w:p>
    <w:p w:rsidR="005C4DA7" w:rsidRPr="005C4DA7" w:rsidRDefault="005C4DA7" w:rsidP="005C4DA7">
      <w:pPr>
        <w:numPr>
          <w:ilvl w:val="0"/>
          <w:numId w:val="6"/>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объявления о вакансии, которые были размещены в интернете или печатных изданиях (если в них указан размер оклада);</w:t>
      </w:r>
    </w:p>
    <w:p w:rsidR="005C4DA7" w:rsidRPr="005C4DA7" w:rsidRDefault="005C4DA7" w:rsidP="005C4DA7">
      <w:pPr>
        <w:numPr>
          <w:ilvl w:val="0"/>
          <w:numId w:val="6"/>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сведения Госкомстата о средней заработной плате по данной профессии в соответствующем регионе;</w:t>
      </w:r>
    </w:p>
    <w:p w:rsidR="005C4DA7" w:rsidRPr="005C4DA7" w:rsidRDefault="005C4DA7" w:rsidP="005C4DA7">
      <w:pPr>
        <w:numPr>
          <w:ilvl w:val="0"/>
          <w:numId w:val="6"/>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справки о заработной плате, которые предоставляются бухгалтерией по просьбе работника (например, для банка);</w:t>
      </w:r>
    </w:p>
    <w:p w:rsidR="005C4DA7" w:rsidRPr="005C4DA7" w:rsidRDefault="005C4DA7" w:rsidP="005C4DA7">
      <w:pPr>
        <w:numPr>
          <w:ilvl w:val="0"/>
          <w:numId w:val="6"/>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показания свидетелей, в роли которых могут выступать коллеги по работе;</w:t>
      </w:r>
    </w:p>
    <w:p w:rsidR="005C4DA7" w:rsidRPr="005C4DA7" w:rsidRDefault="005C4DA7" w:rsidP="005C4DA7">
      <w:pPr>
        <w:numPr>
          <w:ilvl w:val="0"/>
          <w:numId w:val="6"/>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аудио и видео файлы;</w:t>
      </w:r>
    </w:p>
    <w:p w:rsidR="005C4DA7" w:rsidRPr="005C4DA7" w:rsidRDefault="005C4DA7" w:rsidP="005C4DA7">
      <w:pPr>
        <w:numPr>
          <w:ilvl w:val="0"/>
          <w:numId w:val="6"/>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ведомости выдачи и начисления заработной платы;</w:t>
      </w:r>
    </w:p>
    <w:p w:rsidR="005C4DA7" w:rsidRPr="005C4DA7" w:rsidRDefault="005C4DA7" w:rsidP="005C4DA7">
      <w:pPr>
        <w:numPr>
          <w:ilvl w:val="0"/>
          <w:numId w:val="6"/>
        </w:numPr>
        <w:spacing w:before="225" w:after="225" w:line="360" w:lineRule="atLeast"/>
        <w:ind w:left="0"/>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иные.</w:t>
      </w:r>
      <w:bookmarkStart w:id="0" w:name="_GoBack"/>
      <w:bookmarkEnd w:id="0"/>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Соберите иные доказательства, и чем их будет больше, тем лучше.</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Примеры судебной практики показывают, что хорошая подготовка к процессу обеспечит положительный для работника исход дела. </w:t>
      </w:r>
    </w:p>
    <w:p w:rsidR="005C4DA7" w:rsidRPr="005C4DA7" w:rsidRDefault="005C4DA7" w:rsidP="005C4DA7">
      <w:pPr>
        <w:spacing w:before="100" w:beforeAutospacing="1" w:after="100" w:afterAutospacing="1" w:line="360" w:lineRule="atLeast"/>
        <w:jc w:val="both"/>
        <w:rPr>
          <w:rFonts w:ascii="Times New Roman" w:eastAsia="Times New Roman" w:hAnsi="Times New Roman" w:cs="Times New Roman"/>
          <w:color w:val="000000" w:themeColor="text1"/>
          <w:sz w:val="28"/>
          <w:szCs w:val="28"/>
          <w:lang w:eastAsia="ru-RU"/>
        </w:rPr>
      </w:pPr>
      <w:r w:rsidRPr="005C4DA7">
        <w:rPr>
          <w:rFonts w:ascii="Times New Roman" w:eastAsia="Times New Roman" w:hAnsi="Times New Roman" w:cs="Times New Roman"/>
          <w:color w:val="000000" w:themeColor="text1"/>
          <w:sz w:val="28"/>
          <w:szCs w:val="28"/>
          <w:lang w:eastAsia="ru-RU"/>
        </w:rPr>
        <w:t>Кроме того, о выплате заработной платы в «конверте» Вы можете сообщить по телефону «горячей линии»: </w:t>
      </w:r>
    </w:p>
    <w:p w:rsidR="00AE4E47" w:rsidRPr="009A007A" w:rsidRDefault="00AE4E47" w:rsidP="00AE4E47">
      <w:pPr>
        <w:numPr>
          <w:ilvl w:val="0"/>
          <w:numId w:val="7"/>
        </w:numPr>
        <w:spacing w:before="225" w:after="225" w:line="360" w:lineRule="atLeast"/>
        <w:ind w:left="0"/>
        <w:rPr>
          <w:rFonts w:ascii="Times New Roman" w:eastAsia="Times New Roman" w:hAnsi="Times New Roman" w:cs="Times New Roman"/>
          <w:color w:val="000000" w:themeColor="text1"/>
          <w:sz w:val="28"/>
          <w:szCs w:val="28"/>
          <w:lang w:eastAsia="ru-RU"/>
        </w:rPr>
      </w:pPr>
      <w:r w:rsidRPr="00463810">
        <w:rPr>
          <w:rFonts w:ascii="Times New Roman" w:eastAsia="Times New Roman" w:hAnsi="Times New Roman" w:cs="Times New Roman"/>
          <w:b/>
          <w:bCs/>
          <w:color w:val="000000" w:themeColor="text1"/>
          <w:sz w:val="28"/>
          <w:szCs w:val="28"/>
          <w:lang w:eastAsia="ru-RU"/>
        </w:rPr>
        <w:t>Государственн</w:t>
      </w:r>
      <w:r>
        <w:rPr>
          <w:rFonts w:ascii="Times New Roman" w:eastAsia="Times New Roman" w:hAnsi="Times New Roman" w:cs="Times New Roman"/>
          <w:b/>
          <w:bCs/>
          <w:color w:val="000000" w:themeColor="text1"/>
          <w:sz w:val="28"/>
          <w:szCs w:val="28"/>
          <w:lang w:eastAsia="ru-RU"/>
        </w:rPr>
        <w:t>ую</w:t>
      </w:r>
      <w:r w:rsidRPr="00463810">
        <w:rPr>
          <w:rFonts w:ascii="Times New Roman" w:eastAsia="Times New Roman" w:hAnsi="Times New Roman" w:cs="Times New Roman"/>
          <w:b/>
          <w:bCs/>
          <w:color w:val="000000" w:themeColor="text1"/>
          <w:sz w:val="28"/>
          <w:szCs w:val="28"/>
          <w:lang w:eastAsia="ru-RU"/>
        </w:rPr>
        <w:t xml:space="preserve"> инспекци</w:t>
      </w:r>
      <w:r>
        <w:rPr>
          <w:rFonts w:ascii="Times New Roman" w:eastAsia="Times New Roman" w:hAnsi="Times New Roman" w:cs="Times New Roman"/>
          <w:b/>
          <w:bCs/>
          <w:color w:val="000000" w:themeColor="text1"/>
          <w:sz w:val="28"/>
          <w:szCs w:val="28"/>
          <w:lang w:eastAsia="ru-RU"/>
        </w:rPr>
        <w:t>ю</w:t>
      </w:r>
      <w:r w:rsidRPr="00463810">
        <w:rPr>
          <w:rFonts w:ascii="Times New Roman" w:eastAsia="Times New Roman" w:hAnsi="Times New Roman" w:cs="Times New Roman"/>
          <w:b/>
          <w:bCs/>
          <w:color w:val="000000" w:themeColor="text1"/>
          <w:sz w:val="28"/>
          <w:szCs w:val="28"/>
          <w:lang w:eastAsia="ru-RU"/>
        </w:rPr>
        <w:t xml:space="preserve"> труда в Кемеровской области</w:t>
      </w:r>
      <w:r w:rsidRPr="009A007A">
        <w:rPr>
          <w:rFonts w:ascii="Times New Roman" w:eastAsia="Times New Roman" w:hAnsi="Times New Roman" w:cs="Times New Roman"/>
          <w:b/>
          <w:bCs/>
          <w:color w:val="000000" w:themeColor="text1"/>
          <w:sz w:val="28"/>
          <w:szCs w:val="28"/>
          <w:lang w:eastAsia="ru-RU"/>
        </w:rPr>
        <w:t>-Кузбасса</w:t>
      </w:r>
      <w:r w:rsidRPr="00463810">
        <w:rPr>
          <w:rFonts w:ascii="Times New Roman" w:eastAsia="Times New Roman" w:hAnsi="Times New Roman" w:cs="Times New Roman"/>
          <w:b/>
          <w:bCs/>
          <w:color w:val="000000" w:themeColor="text1"/>
          <w:sz w:val="28"/>
          <w:szCs w:val="28"/>
          <w:lang w:eastAsia="ru-RU"/>
        </w:rPr>
        <w:t xml:space="preserve">: - </w:t>
      </w:r>
      <w:r w:rsidRPr="009A007A">
        <w:rPr>
          <w:rFonts w:ascii="Times New Roman" w:eastAsia="Times New Roman" w:hAnsi="Times New Roman" w:cs="Times New Roman"/>
          <w:b/>
          <w:bCs/>
          <w:color w:val="000000" w:themeColor="text1"/>
          <w:sz w:val="28"/>
          <w:szCs w:val="28"/>
          <w:lang w:eastAsia="ru-RU"/>
        </w:rPr>
        <w:t>8-384-2-</w:t>
      </w:r>
      <w:r w:rsidRPr="00463810">
        <w:rPr>
          <w:rFonts w:ascii="Times New Roman" w:eastAsia="Times New Roman" w:hAnsi="Times New Roman" w:cs="Times New Roman"/>
          <w:b/>
          <w:bCs/>
          <w:color w:val="000000" w:themeColor="text1"/>
          <w:sz w:val="28"/>
          <w:szCs w:val="28"/>
          <w:lang w:eastAsia="ru-RU"/>
        </w:rPr>
        <w:t>77-33-84, режим работы «горячей линии»: пн. 10:00 - 17:00, ср. 9:00 - 17:00, пт. 9:00 - 12:00, сб. 10:00 - 16:00; обед 12:30-13:30;</w:t>
      </w:r>
      <w:r w:rsidRPr="009A007A">
        <w:rPr>
          <w:rFonts w:ascii="Times New Roman" w:eastAsia="Times New Roman" w:hAnsi="Times New Roman" w:cs="Times New Roman"/>
          <w:b/>
          <w:bCs/>
          <w:color w:val="000000" w:themeColor="text1"/>
          <w:sz w:val="28"/>
          <w:szCs w:val="28"/>
          <w:lang w:eastAsia="ru-RU"/>
        </w:rPr>
        <w:t xml:space="preserve"> </w:t>
      </w:r>
    </w:p>
    <w:p w:rsidR="00AE4E47" w:rsidRPr="00463810" w:rsidRDefault="00AE4E47" w:rsidP="00AE4E47">
      <w:pPr>
        <w:pStyle w:val="ConsPlusNormal"/>
        <w:numPr>
          <w:ilvl w:val="0"/>
          <w:numId w:val="7"/>
        </w:numPr>
        <w:tabs>
          <w:tab w:val="clear" w:pos="720"/>
          <w:tab w:val="num" w:pos="-284"/>
        </w:tabs>
        <w:ind w:left="-284" w:firstLine="0"/>
        <w:jc w:val="both"/>
        <w:rPr>
          <w:rFonts w:ascii="Times New Roman" w:eastAsia="Times New Roman" w:hAnsi="Times New Roman" w:cs="Times New Roman"/>
          <w:color w:val="000000" w:themeColor="text1"/>
          <w:sz w:val="28"/>
          <w:szCs w:val="28"/>
        </w:rPr>
      </w:pPr>
      <w:r w:rsidRPr="00463810">
        <w:rPr>
          <w:rFonts w:ascii="Times New Roman" w:eastAsia="Times New Roman" w:hAnsi="Times New Roman" w:cs="Times New Roman"/>
          <w:b/>
          <w:bCs/>
          <w:color w:val="000000" w:themeColor="text1"/>
          <w:sz w:val="28"/>
          <w:szCs w:val="28"/>
        </w:rPr>
        <w:t xml:space="preserve">Министерство труда и занятости населения Кузбасса - </w:t>
      </w:r>
      <w:r w:rsidRPr="009A007A">
        <w:rPr>
          <w:rFonts w:ascii="Times New Roman" w:hAnsi="Times New Roman" w:cs="Times New Roman"/>
          <w:b/>
          <w:color w:val="000000" w:themeColor="text1"/>
          <w:sz w:val="28"/>
          <w:szCs w:val="28"/>
        </w:rPr>
        <w:t xml:space="preserve">8-384-2-58-75-80; </w:t>
      </w:r>
      <w:r w:rsidRPr="00463810">
        <w:rPr>
          <w:rFonts w:ascii="Times New Roman" w:eastAsia="Times New Roman" w:hAnsi="Times New Roman" w:cs="Times New Roman"/>
          <w:b/>
          <w:bCs/>
          <w:color w:val="000000" w:themeColor="text1"/>
          <w:sz w:val="28"/>
          <w:szCs w:val="28"/>
        </w:rPr>
        <w:t>58-72-84;</w:t>
      </w:r>
    </w:p>
    <w:p w:rsidR="00AE4E47" w:rsidRPr="00463810" w:rsidRDefault="00AE4E47" w:rsidP="00AE4E47">
      <w:pPr>
        <w:numPr>
          <w:ilvl w:val="0"/>
          <w:numId w:val="7"/>
        </w:numPr>
        <w:spacing w:before="225" w:after="225" w:line="360" w:lineRule="atLeast"/>
        <w:ind w:left="0"/>
        <w:rPr>
          <w:rFonts w:ascii="Times New Roman" w:eastAsia="Times New Roman" w:hAnsi="Times New Roman" w:cs="Times New Roman"/>
          <w:color w:val="000000" w:themeColor="text1"/>
          <w:sz w:val="28"/>
          <w:szCs w:val="28"/>
          <w:lang w:eastAsia="ru-RU"/>
        </w:rPr>
      </w:pPr>
      <w:r w:rsidRPr="009A007A">
        <w:rPr>
          <w:rFonts w:ascii="Times New Roman" w:eastAsia="Times New Roman" w:hAnsi="Times New Roman" w:cs="Times New Roman"/>
          <w:b/>
          <w:bCs/>
          <w:color w:val="000000" w:themeColor="text1"/>
          <w:sz w:val="28"/>
          <w:szCs w:val="28"/>
          <w:lang w:eastAsia="ru-RU"/>
        </w:rPr>
        <w:t>Государственн</w:t>
      </w:r>
      <w:r>
        <w:rPr>
          <w:rFonts w:ascii="Times New Roman" w:eastAsia="Times New Roman" w:hAnsi="Times New Roman" w:cs="Times New Roman"/>
          <w:b/>
          <w:bCs/>
          <w:color w:val="000000" w:themeColor="text1"/>
          <w:sz w:val="28"/>
          <w:szCs w:val="28"/>
          <w:lang w:eastAsia="ru-RU"/>
        </w:rPr>
        <w:t>ую</w:t>
      </w:r>
      <w:r w:rsidRPr="009A007A">
        <w:rPr>
          <w:rFonts w:ascii="Times New Roman" w:eastAsia="Times New Roman" w:hAnsi="Times New Roman" w:cs="Times New Roman"/>
          <w:b/>
          <w:bCs/>
          <w:color w:val="000000" w:themeColor="text1"/>
          <w:sz w:val="28"/>
          <w:szCs w:val="28"/>
          <w:lang w:eastAsia="ru-RU"/>
        </w:rPr>
        <w:t xml:space="preserve"> инспекци</w:t>
      </w:r>
      <w:r>
        <w:rPr>
          <w:rFonts w:ascii="Times New Roman" w:eastAsia="Times New Roman" w:hAnsi="Times New Roman" w:cs="Times New Roman"/>
          <w:b/>
          <w:bCs/>
          <w:color w:val="000000" w:themeColor="text1"/>
          <w:sz w:val="28"/>
          <w:szCs w:val="28"/>
          <w:lang w:eastAsia="ru-RU"/>
        </w:rPr>
        <w:t>ю</w:t>
      </w:r>
      <w:r w:rsidRPr="009A007A">
        <w:rPr>
          <w:rFonts w:ascii="Times New Roman" w:eastAsia="Times New Roman" w:hAnsi="Times New Roman" w:cs="Times New Roman"/>
          <w:b/>
          <w:bCs/>
          <w:color w:val="000000" w:themeColor="text1"/>
          <w:sz w:val="28"/>
          <w:szCs w:val="28"/>
          <w:lang w:eastAsia="ru-RU"/>
        </w:rPr>
        <w:t xml:space="preserve"> труда в г. </w:t>
      </w:r>
      <w:proofErr w:type="spellStart"/>
      <w:proofErr w:type="gramStart"/>
      <w:r w:rsidRPr="009A007A">
        <w:rPr>
          <w:rFonts w:ascii="Times New Roman" w:eastAsia="Times New Roman" w:hAnsi="Times New Roman" w:cs="Times New Roman"/>
          <w:b/>
          <w:bCs/>
          <w:color w:val="000000" w:themeColor="text1"/>
          <w:sz w:val="28"/>
          <w:szCs w:val="28"/>
          <w:lang w:eastAsia="ru-RU"/>
        </w:rPr>
        <w:t>Анжеро</w:t>
      </w:r>
      <w:proofErr w:type="spellEnd"/>
      <w:r w:rsidRPr="009A007A">
        <w:rPr>
          <w:rFonts w:ascii="Times New Roman" w:eastAsia="Times New Roman" w:hAnsi="Times New Roman" w:cs="Times New Roman"/>
          <w:b/>
          <w:bCs/>
          <w:color w:val="000000" w:themeColor="text1"/>
          <w:sz w:val="28"/>
          <w:szCs w:val="28"/>
          <w:lang w:eastAsia="ru-RU"/>
        </w:rPr>
        <w:t xml:space="preserve"> – </w:t>
      </w:r>
      <w:proofErr w:type="spellStart"/>
      <w:r w:rsidRPr="009A007A">
        <w:rPr>
          <w:rFonts w:ascii="Times New Roman" w:eastAsia="Times New Roman" w:hAnsi="Times New Roman" w:cs="Times New Roman"/>
          <w:b/>
          <w:bCs/>
          <w:color w:val="000000" w:themeColor="text1"/>
          <w:sz w:val="28"/>
          <w:szCs w:val="28"/>
          <w:lang w:eastAsia="ru-RU"/>
        </w:rPr>
        <w:t>Судженске</w:t>
      </w:r>
      <w:proofErr w:type="spellEnd"/>
      <w:proofErr w:type="gramEnd"/>
      <w:r w:rsidRPr="009A007A">
        <w:rPr>
          <w:rFonts w:ascii="Times New Roman" w:eastAsia="Times New Roman" w:hAnsi="Times New Roman" w:cs="Times New Roman"/>
          <w:b/>
          <w:bCs/>
          <w:color w:val="000000" w:themeColor="text1"/>
          <w:sz w:val="28"/>
          <w:szCs w:val="28"/>
          <w:lang w:eastAsia="ru-RU"/>
        </w:rPr>
        <w:t xml:space="preserve"> – 6-12-73, ул. Ленина, </w:t>
      </w:r>
      <w:r>
        <w:rPr>
          <w:rFonts w:ascii="Times New Roman" w:eastAsia="Times New Roman" w:hAnsi="Times New Roman" w:cs="Times New Roman"/>
          <w:b/>
          <w:bCs/>
          <w:color w:val="000000" w:themeColor="text1"/>
          <w:sz w:val="28"/>
          <w:szCs w:val="28"/>
          <w:lang w:eastAsia="ru-RU"/>
        </w:rPr>
        <w:t>17</w:t>
      </w:r>
      <w:r w:rsidRPr="009A007A">
        <w:rPr>
          <w:rFonts w:ascii="Times New Roman" w:eastAsia="Times New Roman" w:hAnsi="Times New Roman" w:cs="Times New Roman"/>
          <w:b/>
          <w:bCs/>
          <w:color w:val="000000" w:themeColor="text1"/>
          <w:sz w:val="28"/>
          <w:szCs w:val="28"/>
          <w:lang w:eastAsia="ru-RU"/>
        </w:rPr>
        <w:t xml:space="preserve">, </w:t>
      </w:r>
      <w:proofErr w:type="spellStart"/>
      <w:r w:rsidRPr="009A007A">
        <w:rPr>
          <w:rFonts w:ascii="Times New Roman" w:eastAsia="Times New Roman" w:hAnsi="Times New Roman" w:cs="Times New Roman"/>
          <w:b/>
          <w:bCs/>
          <w:color w:val="000000" w:themeColor="text1"/>
          <w:sz w:val="28"/>
          <w:szCs w:val="28"/>
          <w:lang w:eastAsia="ru-RU"/>
        </w:rPr>
        <w:t>ка</w:t>
      </w:r>
      <w:r>
        <w:rPr>
          <w:rFonts w:ascii="Times New Roman" w:eastAsia="Times New Roman" w:hAnsi="Times New Roman" w:cs="Times New Roman"/>
          <w:b/>
          <w:bCs/>
          <w:color w:val="000000" w:themeColor="text1"/>
          <w:sz w:val="28"/>
          <w:szCs w:val="28"/>
          <w:lang w:eastAsia="ru-RU"/>
        </w:rPr>
        <w:t>б</w:t>
      </w:r>
      <w:proofErr w:type="spellEnd"/>
      <w:r w:rsidRPr="009A007A">
        <w:rPr>
          <w:rFonts w:ascii="Times New Roman" w:eastAsia="Times New Roman" w:hAnsi="Times New Roman" w:cs="Times New Roman"/>
          <w:b/>
          <w:bCs/>
          <w:color w:val="000000" w:themeColor="text1"/>
          <w:sz w:val="28"/>
          <w:szCs w:val="28"/>
          <w:lang w:eastAsia="ru-RU"/>
        </w:rPr>
        <w:t>. 306</w:t>
      </w:r>
    </w:p>
    <w:p w:rsidR="00AE4E47" w:rsidRPr="00463810" w:rsidRDefault="00AE4E47" w:rsidP="00AE4E47">
      <w:pPr>
        <w:numPr>
          <w:ilvl w:val="0"/>
          <w:numId w:val="7"/>
        </w:numPr>
        <w:spacing w:before="225" w:after="225" w:line="360" w:lineRule="atLeast"/>
        <w:ind w:left="0"/>
        <w:rPr>
          <w:rFonts w:ascii="Segoe UI" w:eastAsia="Times New Roman" w:hAnsi="Segoe UI" w:cs="Segoe UI"/>
          <w:color w:val="000000" w:themeColor="text1"/>
          <w:sz w:val="27"/>
          <w:szCs w:val="27"/>
          <w:lang w:eastAsia="ru-RU"/>
        </w:rPr>
      </w:pPr>
      <w:r w:rsidRPr="00463810">
        <w:rPr>
          <w:rFonts w:ascii="Times New Roman" w:eastAsia="Times New Roman" w:hAnsi="Times New Roman" w:cs="Times New Roman"/>
          <w:b/>
          <w:bCs/>
          <w:color w:val="000000" w:themeColor="text1"/>
          <w:sz w:val="28"/>
          <w:szCs w:val="28"/>
          <w:lang w:eastAsia="ru-RU"/>
        </w:rPr>
        <w:t>администраци</w:t>
      </w:r>
      <w:r>
        <w:rPr>
          <w:rFonts w:ascii="Times New Roman" w:eastAsia="Times New Roman" w:hAnsi="Times New Roman" w:cs="Times New Roman"/>
          <w:b/>
          <w:bCs/>
          <w:color w:val="000000" w:themeColor="text1"/>
          <w:sz w:val="28"/>
          <w:szCs w:val="28"/>
          <w:lang w:eastAsia="ru-RU"/>
        </w:rPr>
        <w:t>ю</w:t>
      </w:r>
      <w:r w:rsidRPr="00463810">
        <w:rPr>
          <w:rFonts w:ascii="Times New Roman" w:eastAsia="Times New Roman" w:hAnsi="Times New Roman" w:cs="Times New Roman"/>
          <w:b/>
          <w:bCs/>
          <w:color w:val="000000" w:themeColor="text1"/>
          <w:sz w:val="28"/>
          <w:szCs w:val="28"/>
          <w:lang w:eastAsia="ru-RU"/>
        </w:rPr>
        <w:t xml:space="preserve"> </w:t>
      </w:r>
      <w:proofErr w:type="spellStart"/>
      <w:r w:rsidRPr="009A007A">
        <w:rPr>
          <w:rFonts w:ascii="Times New Roman" w:eastAsia="Times New Roman" w:hAnsi="Times New Roman" w:cs="Times New Roman"/>
          <w:b/>
          <w:bCs/>
          <w:color w:val="000000" w:themeColor="text1"/>
          <w:sz w:val="28"/>
          <w:szCs w:val="28"/>
          <w:lang w:eastAsia="ru-RU"/>
        </w:rPr>
        <w:t>Анжеро</w:t>
      </w:r>
      <w:proofErr w:type="spellEnd"/>
      <w:r w:rsidRPr="009A007A">
        <w:rPr>
          <w:rFonts w:ascii="Times New Roman" w:eastAsia="Times New Roman" w:hAnsi="Times New Roman" w:cs="Times New Roman"/>
          <w:b/>
          <w:bCs/>
          <w:color w:val="000000" w:themeColor="text1"/>
          <w:sz w:val="28"/>
          <w:szCs w:val="28"/>
          <w:lang w:eastAsia="ru-RU"/>
        </w:rPr>
        <w:t xml:space="preserve"> – </w:t>
      </w:r>
      <w:proofErr w:type="spellStart"/>
      <w:r w:rsidRPr="009A007A">
        <w:rPr>
          <w:rFonts w:ascii="Times New Roman" w:eastAsia="Times New Roman" w:hAnsi="Times New Roman" w:cs="Times New Roman"/>
          <w:b/>
          <w:bCs/>
          <w:color w:val="000000" w:themeColor="text1"/>
          <w:sz w:val="28"/>
          <w:szCs w:val="28"/>
          <w:lang w:eastAsia="ru-RU"/>
        </w:rPr>
        <w:t>Судженского</w:t>
      </w:r>
      <w:proofErr w:type="spellEnd"/>
      <w:r w:rsidRPr="009A007A">
        <w:rPr>
          <w:rFonts w:ascii="Times New Roman" w:eastAsia="Times New Roman" w:hAnsi="Times New Roman" w:cs="Times New Roman"/>
          <w:b/>
          <w:bCs/>
          <w:color w:val="000000" w:themeColor="text1"/>
          <w:sz w:val="28"/>
          <w:szCs w:val="28"/>
          <w:lang w:eastAsia="ru-RU"/>
        </w:rPr>
        <w:t xml:space="preserve"> городского округа</w:t>
      </w:r>
      <w:r w:rsidRPr="00463810">
        <w:rPr>
          <w:rFonts w:ascii="Times New Roman" w:eastAsia="Times New Roman" w:hAnsi="Times New Roman" w:cs="Times New Roman"/>
          <w:b/>
          <w:bCs/>
          <w:color w:val="000000" w:themeColor="text1"/>
          <w:sz w:val="28"/>
          <w:szCs w:val="28"/>
          <w:lang w:eastAsia="ru-RU"/>
        </w:rPr>
        <w:t xml:space="preserve"> </w:t>
      </w:r>
      <w:r w:rsidRPr="009A007A">
        <w:rPr>
          <w:rFonts w:ascii="Times New Roman" w:eastAsia="Times New Roman" w:hAnsi="Times New Roman" w:cs="Times New Roman"/>
          <w:b/>
          <w:bCs/>
          <w:color w:val="000000" w:themeColor="text1"/>
          <w:sz w:val="28"/>
          <w:szCs w:val="28"/>
          <w:lang w:eastAsia="ru-RU"/>
        </w:rPr>
        <w:t>–</w:t>
      </w:r>
      <w:r w:rsidRPr="00463810">
        <w:rPr>
          <w:rFonts w:ascii="Times New Roman" w:eastAsia="Times New Roman" w:hAnsi="Times New Roman" w:cs="Times New Roman"/>
          <w:b/>
          <w:bCs/>
          <w:color w:val="000000" w:themeColor="text1"/>
          <w:sz w:val="28"/>
          <w:szCs w:val="28"/>
          <w:lang w:eastAsia="ru-RU"/>
        </w:rPr>
        <w:t xml:space="preserve"> </w:t>
      </w:r>
      <w:r w:rsidRPr="009A007A">
        <w:rPr>
          <w:rFonts w:ascii="Times New Roman" w:eastAsia="Times New Roman" w:hAnsi="Times New Roman" w:cs="Times New Roman"/>
          <w:b/>
          <w:bCs/>
          <w:color w:val="000000" w:themeColor="text1"/>
          <w:sz w:val="28"/>
          <w:szCs w:val="28"/>
          <w:lang w:eastAsia="ru-RU"/>
        </w:rPr>
        <w:t xml:space="preserve">6-56-17, 6-12-79, ул. Ленина, 6, </w:t>
      </w:r>
      <w:proofErr w:type="spellStart"/>
      <w:r w:rsidRPr="009A007A">
        <w:rPr>
          <w:rFonts w:ascii="Times New Roman" w:eastAsia="Times New Roman" w:hAnsi="Times New Roman" w:cs="Times New Roman"/>
          <w:b/>
          <w:bCs/>
          <w:color w:val="000000" w:themeColor="text1"/>
          <w:sz w:val="28"/>
          <w:szCs w:val="28"/>
          <w:lang w:eastAsia="ru-RU"/>
        </w:rPr>
        <w:t>каб</w:t>
      </w:r>
      <w:proofErr w:type="spellEnd"/>
      <w:r>
        <w:rPr>
          <w:rFonts w:ascii="Times New Roman" w:eastAsia="Times New Roman" w:hAnsi="Times New Roman" w:cs="Times New Roman"/>
          <w:b/>
          <w:bCs/>
          <w:color w:val="000000" w:themeColor="text1"/>
          <w:sz w:val="28"/>
          <w:szCs w:val="28"/>
          <w:lang w:eastAsia="ru-RU"/>
        </w:rPr>
        <w:t>.</w:t>
      </w:r>
      <w:r w:rsidRPr="009A007A">
        <w:rPr>
          <w:rFonts w:ascii="Times New Roman" w:eastAsia="Times New Roman" w:hAnsi="Times New Roman" w:cs="Times New Roman"/>
          <w:b/>
          <w:bCs/>
          <w:color w:val="000000" w:themeColor="text1"/>
          <w:sz w:val="28"/>
          <w:szCs w:val="28"/>
          <w:lang w:eastAsia="ru-RU"/>
        </w:rPr>
        <w:t xml:space="preserve"> 409, 412</w:t>
      </w:r>
    </w:p>
    <w:p w:rsidR="00D055DA" w:rsidRPr="005C4DA7" w:rsidRDefault="00D055DA" w:rsidP="005C4DA7">
      <w:pPr>
        <w:jc w:val="both"/>
        <w:rPr>
          <w:rFonts w:ascii="Times New Roman" w:hAnsi="Times New Roman" w:cs="Times New Roman"/>
          <w:color w:val="000000" w:themeColor="text1"/>
          <w:sz w:val="28"/>
          <w:szCs w:val="28"/>
        </w:rPr>
      </w:pPr>
    </w:p>
    <w:sectPr w:rsidR="00D055DA" w:rsidRPr="005C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4BD5"/>
    <w:multiLevelType w:val="multilevel"/>
    <w:tmpl w:val="DADE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177A5"/>
    <w:multiLevelType w:val="multilevel"/>
    <w:tmpl w:val="AE80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57EA3"/>
    <w:multiLevelType w:val="multilevel"/>
    <w:tmpl w:val="06AA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97F58"/>
    <w:multiLevelType w:val="multilevel"/>
    <w:tmpl w:val="6CD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BE49C9"/>
    <w:multiLevelType w:val="multilevel"/>
    <w:tmpl w:val="D9F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30892"/>
    <w:multiLevelType w:val="multilevel"/>
    <w:tmpl w:val="0480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E6A15"/>
    <w:multiLevelType w:val="multilevel"/>
    <w:tmpl w:val="CFD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7B"/>
    <w:rsid w:val="005C4DA7"/>
    <w:rsid w:val="00AE4E47"/>
    <w:rsid w:val="00D055DA"/>
    <w:rsid w:val="00D3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4D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4D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D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4D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4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DA7"/>
    <w:rPr>
      <w:b/>
      <w:bCs/>
    </w:rPr>
  </w:style>
  <w:style w:type="character" w:styleId="a5">
    <w:name w:val="Hyperlink"/>
    <w:basedOn w:val="a0"/>
    <w:uiPriority w:val="99"/>
    <w:semiHidden/>
    <w:unhideWhenUsed/>
    <w:rsid w:val="005C4DA7"/>
    <w:rPr>
      <w:color w:val="0000FF"/>
      <w:u w:val="single"/>
    </w:rPr>
  </w:style>
  <w:style w:type="paragraph" w:customStyle="1" w:styleId="ConsPlusNormal">
    <w:name w:val="ConsPlusNormal"/>
    <w:rsid w:val="00AE4E4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4D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4D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D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4D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4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DA7"/>
    <w:rPr>
      <w:b/>
      <w:bCs/>
    </w:rPr>
  </w:style>
  <w:style w:type="character" w:styleId="a5">
    <w:name w:val="Hyperlink"/>
    <w:basedOn w:val="a0"/>
    <w:uiPriority w:val="99"/>
    <w:semiHidden/>
    <w:unhideWhenUsed/>
    <w:rsid w:val="005C4DA7"/>
    <w:rPr>
      <w:color w:val="0000FF"/>
      <w:u w:val="single"/>
    </w:rPr>
  </w:style>
  <w:style w:type="paragraph" w:customStyle="1" w:styleId="ConsPlusNormal">
    <w:name w:val="ConsPlusNormal"/>
    <w:rsid w:val="00AE4E4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erovo.ru/archive/file/3518/Z_trud_inspekc.doc" TargetMode="External"/><Relationship Id="rId3" Type="http://schemas.microsoft.com/office/2007/relationships/stylesWithEffects" Target="stylesWithEffects.xml"/><Relationship Id="rId7" Type="http://schemas.openxmlformats.org/officeDocument/2006/relationships/hyperlink" Target="http://www.pf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merovo.ru/archive/file/3518/Z_prokurat.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А.К.</dc:creator>
  <cp:keywords/>
  <dc:description/>
  <cp:lastModifiedBy>Попова А.К.</cp:lastModifiedBy>
  <cp:revision>4</cp:revision>
  <dcterms:created xsi:type="dcterms:W3CDTF">2021-02-08T04:12:00Z</dcterms:created>
  <dcterms:modified xsi:type="dcterms:W3CDTF">2021-02-08T04:15:00Z</dcterms:modified>
</cp:coreProperties>
</file>