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C6" w:rsidRDefault="009801C6" w:rsidP="00A64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608" w:rsidRDefault="00A64608" w:rsidP="00A6460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362B3" w:rsidRDefault="00A362B3" w:rsidP="00A6460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362B3" w:rsidRDefault="00A362B3" w:rsidP="00A6460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362B3" w:rsidRDefault="00A362B3" w:rsidP="00A6460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362B3" w:rsidRDefault="00A362B3" w:rsidP="00A6460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362B3" w:rsidRDefault="00A362B3" w:rsidP="00A6460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362B3" w:rsidRDefault="00A362B3" w:rsidP="00A6460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362B3" w:rsidRDefault="00A362B3" w:rsidP="00A6460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362B3" w:rsidRDefault="00A362B3" w:rsidP="00A6460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362B3" w:rsidRDefault="00A362B3" w:rsidP="00A6460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362B3" w:rsidRDefault="00A362B3" w:rsidP="00A6460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362B3" w:rsidRPr="00A64608" w:rsidRDefault="00A362B3" w:rsidP="00A6460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  <w:r w:rsidRPr="00A64608"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  <w:t>ПАКЕТ КОНКУРСНОЙ ДОКУМЕНТАЦИИ</w:t>
      </w:r>
    </w:p>
    <w:p w:rsidR="00A64608" w:rsidRPr="00A64608" w:rsidRDefault="00A64608" w:rsidP="00A646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napToGrid w:val="0"/>
          <w:sz w:val="32"/>
          <w:szCs w:val="20"/>
          <w:lang w:eastAsia="ru-RU"/>
        </w:rPr>
      </w:pPr>
      <w:r w:rsidRPr="00A64608"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  <w:t xml:space="preserve">ПО ПРОВЕДЕНИЮ </w:t>
      </w:r>
      <w:r w:rsidRPr="00A64608">
        <w:rPr>
          <w:rFonts w:ascii="Times New Roman" w:eastAsia="Times New Roman" w:hAnsi="Times New Roman" w:cs="Times New Roman"/>
          <w:caps/>
          <w:snapToGrid w:val="0"/>
          <w:sz w:val="32"/>
          <w:szCs w:val="20"/>
          <w:lang w:eastAsia="ru-RU"/>
        </w:rPr>
        <w:t xml:space="preserve">КОНКУРСНОГО ОТБОРА ИНВЕСТИЦИОННЫХ ПРОЕКТОВ В ЦЕЛЯХ </w:t>
      </w:r>
    </w:p>
    <w:p w:rsidR="00A64608" w:rsidRPr="00A64608" w:rsidRDefault="00A64608" w:rsidP="00A646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napToGrid w:val="0"/>
          <w:sz w:val="32"/>
          <w:szCs w:val="20"/>
          <w:lang w:eastAsia="ru-RU"/>
        </w:rPr>
      </w:pPr>
      <w:r w:rsidRPr="00A64608">
        <w:rPr>
          <w:rFonts w:ascii="Times New Roman" w:eastAsia="Times New Roman" w:hAnsi="Times New Roman" w:cs="Times New Roman"/>
          <w:caps/>
          <w:snapToGrid w:val="0"/>
          <w:sz w:val="32"/>
          <w:szCs w:val="20"/>
          <w:lang w:eastAsia="ru-RU"/>
        </w:rPr>
        <w:t>предоставления займов субъектам</w:t>
      </w:r>
    </w:p>
    <w:p w:rsidR="00A64608" w:rsidRPr="00A64608" w:rsidRDefault="00A64608" w:rsidP="00A646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32"/>
          <w:szCs w:val="20"/>
          <w:lang w:eastAsia="ru-RU"/>
        </w:rPr>
      </w:pPr>
      <w:r w:rsidRPr="00A64608">
        <w:rPr>
          <w:rFonts w:ascii="Times New Roman" w:eastAsia="Times New Roman" w:hAnsi="Times New Roman" w:cs="Times New Roman"/>
          <w:caps/>
          <w:snapToGrid w:val="0"/>
          <w:sz w:val="32"/>
          <w:szCs w:val="20"/>
          <w:lang w:eastAsia="ru-RU"/>
        </w:rPr>
        <w:t xml:space="preserve">малого и среднего предпринимательства  </w:t>
      </w:r>
    </w:p>
    <w:p w:rsidR="00A64608" w:rsidRPr="00A64608" w:rsidRDefault="00A64608" w:rsidP="00A64608">
      <w:pPr>
        <w:widowControl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caps/>
          <w:snapToGrid w:val="0"/>
          <w:sz w:val="32"/>
          <w:szCs w:val="20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caps/>
          <w:snapToGrid w:val="0"/>
          <w:sz w:val="32"/>
          <w:szCs w:val="20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caps/>
          <w:snapToGrid w:val="0"/>
          <w:sz w:val="32"/>
          <w:szCs w:val="20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caps/>
          <w:snapToGrid w:val="0"/>
          <w:sz w:val="32"/>
          <w:szCs w:val="20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caps/>
          <w:snapToGrid w:val="0"/>
          <w:sz w:val="32"/>
          <w:szCs w:val="20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caps/>
          <w:snapToGrid w:val="0"/>
          <w:sz w:val="32"/>
          <w:szCs w:val="20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caps/>
          <w:snapToGrid w:val="0"/>
          <w:sz w:val="32"/>
          <w:szCs w:val="20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caps/>
          <w:snapToGrid w:val="0"/>
          <w:sz w:val="32"/>
          <w:szCs w:val="20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08" w:rsidRPr="00A64608" w:rsidRDefault="00A64608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1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Анжеро-Судженск</w:t>
      </w:r>
    </w:p>
    <w:p w:rsidR="00A64608" w:rsidRDefault="009801C6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A64608" w:rsidRPr="00A64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362B3" w:rsidRPr="00A64608" w:rsidRDefault="00A362B3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64608" w:rsidRPr="00A64608" w:rsidRDefault="00A64608" w:rsidP="00A6460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конкурсного отбора</w:t>
      </w:r>
    </w:p>
    <w:p w:rsidR="00A64608" w:rsidRPr="00A64608" w:rsidRDefault="00A6460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08" w:rsidRPr="00A64608" w:rsidRDefault="00A64608" w:rsidP="00FA36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конкурса является отбор субъектов малого и среднего предпринимательства для предоставления займов на основе договоров целевого финансирования.</w:t>
      </w:r>
    </w:p>
    <w:p w:rsidR="00A64608" w:rsidRPr="00A64608" w:rsidRDefault="00A64608" w:rsidP="00A6460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конкурсного отбора</w:t>
      </w:r>
    </w:p>
    <w:p w:rsidR="00A64608" w:rsidRPr="00A64608" w:rsidRDefault="00A6460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1C6" w:rsidRDefault="00A64608" w:rsidP="00FA36C4">
      <w:pPr>
        <w:autoSpaceDE w:val="0"/>
        <w:autoSpaceDN w:val="0"/>
        <w:adjustRightInd w:val="0"/>
        <w:ind w:firstLine="360"/>
        <w:jc w:val="both"/>
        <w:outlineLvl w:val="1"/>
      </w:pPr>
      <w:r w:rsidRPr="00FA36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предпринимательской активности</w:t>
      </w:r>
      <w:r w:rsidR="009801C6" w:rsidRPr="00FA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A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1C6" w:rsidRPr="00FA36C4">
        <w:rPr>
          <w:rFonts w:ascii="Times New Roman" w:hAnsi="Times New Roman" w:cs="Times New Roman"/>
          <w:sz w:val="24"/>
          <w:szCs w:val="24"/>
        </w:rPr>
        <w:t>создание благоприятного предпринимательского и инвестиционного климата  для  развития и поддержки малого и среднего предпринимательства  Анжеро-Судженского городского округа</w:t>
      </w:r>
      <w:r w:rsidR="009801C6">
        <w:t>.</w:t>
      </w:r>
    </w:p>
    <w:p w:rsidR="00A64608" w:rsidRPr="00A64608" w:rsidRDefault="00A64608" w:rsidP="00A6460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A64608" w:rsidRDefault="00A64608" w:rsidP="00FA36C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 техническое обеспечение проведения конкурсного отбора осущ</w:t>
      </w:r>
      <w:r w:rsidR="009801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ествляет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</w:t>
      </w:r>
      <w:r w:rsidR="0098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некоммерческий 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поддержки малого </w:t>
      </w:r>
      <w:r w:rsidR="00980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</w:t>
      </w:r>
      <w:r w:rsidR="009801C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Анжеро-Судженск.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A64608" w:rsidRDefault="00FA36C4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64608" w:rsidRPr="00A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Участники конкурсного отбора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FA36C4" w:rsidRDefault="00A64608" w:rsidP="00FA36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конкурсном отборе допускаются: субъекты малого и среднего предпринимательства (организации и индивидуальные предприниматели), зарегистрированные или осуществляющие свою деятельность на территории </w:t>
      </w:r>
      <w:r w:rsidR="009801C6" w:rsidRPr="00FA36C4">
        <w:rPr>
          <w:rFonts w:ascii="Times New Roman" w:hAnsi="Times New Roman" w:cs="Times New Roman"/>
          <w:sz w:val="24"/>
          <w:szCs w:val="24"/>
        </w:rPr>
        <w:t>Анжеро-Судженского городского округа</w:t>
      </w:r>
      <w:r w:rsidRPr="00FA36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608" w:rsidRPr="00A64608" w:rsidRDefault="00A6460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Default="00FA36C4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64608" w:rsidRPr="00A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 участия в конкурсном отборе</w:t>
      </w:r>
    </w:p>
    <w:p w:rsidR="001F5FA4" w:rsidRPr="00A64608" w:rsidRDefault="001F5FA4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E4E" w:rsidRPr="00FA36C4" w:rsidRDefault="00FA36C4" w:rsidP="00345E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6C4">
        <w:rPr>
          <w:rFonts w:ascii="Times New Roman" w:hAnsi="Times New Roman" w:cs="Times New Roman"/>
          <w:sz w:val="24"/>
          <w:szCs w:val="24"/>
        </w:rPr>
        <w:t>6.1</w:t>
      </w:r>
      <w:r w:rsidR="00345E4E" w:rsidRPr="00FA36C4">
        <w:rPr>
          <w:rFonts w:ascii="Times New Roman" w:hAnsi="Times New Roman" w:cs="Times New Roman"/>
          <w:sz w:val="24"/>
          <w:szCs w:val="24"/>
        </w:rPr>
        <w:t>. Участниками конкурса могут быть как предприниматели, осуществляющие свою деятельность без образования юридического лица (далее - индивидуальные предприниматели), так и юридические лица, при условии, что они отвечают следующим требованиям:</w:t>
      </w:r>
    </w:p>
    <w:p w:rsidR="00345E4E" w:rsidRPr="00FA36C4" w:rsidRDefault="00345E4E" w:rsidP="00345E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6C4">
        <w:rPr>
          <w:rFonts w:ascii="Times New Roman" w:hAnsi="Times New Roman" w:cs="Times New Roman"/>
          <w:sz w:val="24"/>
          <w:szCs w:val="24"/>
        </w:rPr>
        <w:t>- являются субъектами малого и среднего предпринимательства;</w:t>
      </w:r>
    </w:p>
    <w:p w:rsidR="00345E4E" w:rsidRPr="00FA36C4" w:rsidRDefault="00345E4E" w:rsidP="00345E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6C4">
        <w:rPr>
          <w:rFonts w:ascii="Times New Roman" w:hAnsi="Times New Roman" w:cs="Times New Roman"/>
          <w:sz w:val="24"/>
          <w:szCs w:val="24"/>
        </w:rPr>
        <w:t xml:space="preserve">- юридически дееспособны, не признаны в установленном законом порядке банкротом, не находятся под внешним управлением, не находятся в стадии ликвидации, реорганизации (для юридических лиц), не находятся  в процедуре несостоятельности (банкротства), в административном порядке предпринимательская деятельность </w:t>
      </w:r>
      <w:proofErr w:type="spellStart"/>
      <w:r w:rsidRPr="00FA36C4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FA36C4">
        <w:rPr>
          <w:rFonts w:ascii="Times New Roman" w:hAnsi="Times New Roman" w:cs="Times New Roman"/>
          <w:sz w:val="24"/>
          <w:szCs w:val="24"/>
        </w:rPr>
        <w:t xml:space="preserve"> не приостановлена;</w:t>
      </w:r>
    </w:p>
    <w:p w:rsidR="00345E4E" w:rsidRPr="00FA36C4" w:rsidRDefault="00345E4E" w:rsidP="00345E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6C4">
        <w:rPr>
          <w:rFonts w:ascii="Times New Roman" w:hAnsi="Times New Roman" w:cs="Times New Roman"/>
          <w:sz w:val="24"/>
          <w:szCs w:val="24"/>
        </w:rPr>
        <w:t>- состоят на налоговом учете в г. Анжеро-Судженске;</w:t>
      </w:r>
    </w:p>
    <w:p w:rsidR="00345E4E" w:rsidRPr="00FA36C4" w:rsidRDefault="00345E4E" w:rsidP="00345E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6C4">
        <w:rPr>
          <w:rFonts w:ascii="Times New Roman" w:hAnsi="Times New Roman" w:cs="Times New Roman"/>
          <w:sz w:val="24"/>
          <w:szCs w:val="24"/>
        </w:rPr>
        <w:t>- отсутствует задолженность по налогам и сборам в бюджет, государственные внебюджетные фонды;</w:t>
      </w:r>
    </w:p>
    <w:p w:rsidR="00345E4E" w:rsidRPr="00FA36C4" w:rsidRDefault="00345E4E" w:rsidP="00345E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6C4">
        <w:rPr>
          <w:rFonts w:ascii="Times New Roman" w:hAnsi="Times New Roman" w:cs="Times New Roman"/>
          <w:sz w:val="24"/>
          <w:szCs w:val="24"/>
        </w:rPr>
        <w:t>- отсутствует задолженность по выплате заработной платы;</w:t>
      </w:r>
    </w:p>
    <w:p w:rsidR="00345E4E" w:rsidRPr="00FA36C4" w:rsidRDefault="00345E4E" w:rsidP="00345E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6C4">
        <w:rPr>
          <w:rFonts w:ascii="Times New Roman" w:hAnsi="Times New Roman" w:cs="Times New Roman"/>
          <w:sz w:val="24"/>
          <w:szCs w:val="24"/>
        </w:rPr>
        <w:t>- осуществляют свою деятельность в г. Анжеро-Судженске;</w:t>
      </w:r>
    </w:p>
    <w:p w:rsidR="00345E4E" w:rsidRPr="00FA36C4" w:rsidRDefault="00345E4E" w:rsidP="00345E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6C4">
        <w:rPr>
          <w:rFonts w:ascii="Times New Roman" w:hAnsi="Times New Roman" w:cs="Times New Roman"/>
          <w:sz w:val="24"/>
          <w:szCs w:val="24"/>
        </w:rPr>
        <w:t>- предоставление залогового обеспечения не менее чем 100% суммы займа.</w:t>
      </w:r>
    </w:p>
    <w:p w:rsidR="00345E4E" w:rsidRPr="00FA36C4" w:rsidRDefault="00345E4E" w:rsidP="00345E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36C4">
        <w:rPr>
          <w:rFonts w:ascii="Times New Roman" w:hAnsi="Times New Roman" w:cs="Times New Roman"/>
          <w:sz w:val="24"/>
          <w:szCs w:val="24"/>
        </w:rPr>
        <w:lastRenderedPageBreak/>
        <w:t>- для участия в конкурсе на получение займа субъект малого и среднего предпринимательства помимо вышеуказанных требований должен осуществлять свою деятельность в течение не менее 6 календарных месяцев до момента обращения в Фонд.</w:t>
      </w:r>
    </w:p>
    <w:p w:rsidR="00A64608" w:rsidRDefault="00A64608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Объём финансирования</w:t>
      </w:r>
    </w:p>
    <w:p w:rsidR="00345E4E" w:rsidRPr="00A64608" w:rsidRDefault="00345E4E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E4E" w:rsidRPr="006118E4" w:rsidRDefault="005F5FC8" w:rsidP="00345E4E">
      <w:pPr>
        <w:pStyle w:val="ConsPlusNormal"/>
        <w:widowControl/>
        <w:ind w:right="-8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7.1. </w:t>
      </w:r>
      <w:r w:rsidR="00345E4E">
        <w:rPr>
          <w:rFonts w:ascii="Times New Roman" w:hAnsi="Times New Roman" w:cs="Times New Roman"/>
          <w:bCs/>
          <w:sz w:val="24"/>
          <w:szCs w:val="24"/>
        </w:rPr>
        <w:t>Максимальная сумма: не более 5</w:t>
      </w:r>
      <w:r w:rsidR="00345E4E" w:rsidRPr="006118E4">
        <w:rPr>
          <w:rFonts w:ascii="Times New Roman" w:hAnsi="Times New Roman" w:cs="Times New Roman"/>
          <w:bCs/>
          <w:sz w:val="24"/>
          <w:szCs w:val="24"/>
        </w:rPr>
        <w:t>00 000 рублей.</w:t>
      </w:r>
    </w:p>
    <w:p w:rsidR="00345E4E" w:rsidRDefault="00345E4E" w:rsidP="00345E4E">
      <w:pPr>
        <w:pStyle w:val="ConsPlusNormal"/>
        <w:widowControl/>
        <w:ind w:right="-8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Минимальная сумма:  не менее 5</w:t>
      </w:r>
      <w:r w:rsidRPr="006118E4">
        <w:rPr>
          <w:rFonts w:ascii="Times New Roman" w:hAnsi="Times New Roman" w:cs="Times New Roman"/>
          <w:bCs/>
          <w:sz w:val="24"/>
          <w:szCs w:val="24"/>
        </w:rPr>
        <w:t>0 000 рублей.</w:t>
      </w:r>
    </w:p>
    <w:p w:rsidR="005F5FC8" w:rsidRPr="006118E4" w:rsidRDefault="005F5FC8" w:rsidP="00345E4E">
      <w:pPr>
        <w:pStyle w:val="ConsPlusNormal"/>
        <w:widowControl/>
        <w:ind w:right="-8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E4E" w:rsidRPr="006118E4" w:rsidRDefault="00345E4E" w:rsidP="00345E4E">
      <w:pPr>
        <w:pStyle w:val="ConsPlusNormal"/>
        <w:widowControl/>
        <w:ind w:right="-8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5FC8">
        <w:rPr>
          <w:rFonts w:ascii="Times New Roman" w:hAnsi="Times New Roman" w:cs="Times New Roman"/>
          <w:bCs/>
          <w:sz w:val="24"/>
          <w:szCs w:val="24"/>
        </w:rPr>
        <w:t xml:space="preserve">7.2. </w:t>
      </w:r>
      <w:r w:rsidRPr="006118E4">
        <w:rPr>
          <w:rFonts w:ascii="Times New Roman" w:hAnsi="Times New Roman" w:cs="Times New Roman"/>
          <w:bCs/>
          <w:sz w:val="24"/>
          <w:szCs w:val="24"/>
        </w:rPr>
        <w:t>Срок предоставления займа:</w:t>
      </w:r>
    </w:p>
    <w:p w:rsidR="00345E4E" w:rsidRPr="006118E4" w:rsidRDefault="00345E4E" w:rsidP="00345E4E">
      <w:pPr>
        <w:pStyle w:val="ConsPlusNormal"/>
        <w:widowControl/>
        <w:ind w:right="-8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8E4">
        <w:rPr>
          <w:rFonts w:ascii="Times New Roman" w:hAnsi="Times New Roman" w:cs="Times New Roman"/>
          <w:bCs/>
          <w:sz w:val="24"/>
          <w:szCs w:val="24"/>
        </w:rPr>
        <w:t xml:space="preserve">Максимальный срок: до </w:t>
      </w:r>
      <w:r>
        <w:rPr>
          <w:rFonts w:ascii="Times New Roman" w:hAnsi="Times New Roman" w:cs="Times New Roman"/>
          <w:bCs/>
          <w:sz w:val="24"/>
          <w:szCs w:val="24"/>
        </w:rPr>
        <w:t>3х лет</w:t>
      </w:r>
      <w:r w:rsidRPr="006118E4">
        <w:rPr>
          <w:rFonts w:ascii="Times New Roman" w:hAnsi="Times New Roman" w:cs="Times New Roman"/>
          <w:bCs/>
          <w:sz w:val="24"/>
          <w:szCs w:val="24"/>
        </w:rPr>
        <w:t>.</w:t>
      </w:r>
    </w:p>
    <w:p w:rsidR="00345E4E" w:rsidRDefault="00345E4E" w:rsidP="00345E4E">
      <w:pPr>
        <w:pStyle w:val="ConsPlusNormal"/>
        <w:widowControl/>
        <w:ind w:right="-8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8E4">
        <w:rPr>
          <w:rFonts w:ascii="Times New Roman" w:hAnsi="Times New Roman" w:cs="Times New Roman"/>
          <w:bCs/>
          <w:sz w:val="24"/>
          <w:szCs w:val="24"/>
        </w:rPr>
        <w:t xml:space="preserve">Минимальный срок:  не менее 3 месяцев. </w:t>
      </w:r>
    </w:p>
    <w:p w:rsidR="005F5FC8" w:rsidRDefault="005F5FC8" w:rsidP="00345E4E">
      <w:pPr>
        <w:pStyle w:val="ConsPlusNormal"/>
        <w:widowControl/>
        <w:ind w:right="-8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5E4E" w:rsidRPr="006118E4" w:rsidRDefault="005F5FC8" w:rsidP="00345E4E">
      <w:pPr>
        <w:pStyle w:val="ConsPlusNormal"/>
        <w:widowControl/>
        <w:ind w:right="-8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7.3</w:t>
      </w:r>
      <w:r w:rsidR="00345E4E" w:rsidRPr="002050DD">
        <w:rPr>
          <w:rFonts w:ascii="Times New Roman" w:hAnsi="Times New Roman" w:cs="Times New Roman"/>
          <w:bCs/>
          <w:sz w:val="24"/>
          <w:szCs w:val="24"/>
        </w:rPr>
        <w:t xml:space="preserve">. Процент за пользование займом устанавливается в размере от 13 до 15% </w:t>
      </w:r>
      <w:proofErr w:type="gramStart"/>
      <w:r w:rsidR="00345E4E" w:rsidRPr="002050DD">
        <w:rPr>
          <w:rFonts w:ascii="Times New Roman" w:hAnsi="Times New Roman" w:cs="Times New Roman"/>
          <w:bCs/>
          <w:sz w:val="24"/>
          <w:szCs w:val="24"/>
        </w:rPr>
        <w:t>годовых</w:t>
      </w:r>
      <w:proofErr w:type="gramEnd"/>
      <w:r w:rsidR="00345E4E" w:rsidRPr="002050DD">
        <w:rPr>
          <w:rFonts w:ascii="Times New Roman" w:hAnsi="Times New Roman" w:cs="Times New Roman"/>
          <w:bCs/>
          <w:sz w:val="24"/>
          <w:szCs w:val="24"/>
        </w:rPr>
        <w:t>.</w:t>
      </w:r>
      <w:r w:rsidR="00345E4E">
        <w:rPr>
          <w:rFonts w:ascii="Times New Roman" w:hAnsi="Times New Roman" w:cs="Times New Roman"/>
          <w:bCs/>
          <w:sz w:val="24"/>
          <w:szCs w:val="24"/>
        </w:rPr>
        <w:t xml:space="preserve"> Минимальный процент применяется для приоритетных видов деятельности. </w:t>
      </w:r>
      <w:r w:rsidR="00345E4E" w:rsidRPr="00C32396">
        <w:rPr>
          <w:rFonts w:ascii="Times New Roman" w:hAnsi="Times New Roman" w:cs="Times New Roman"/>
          <w:sz w:val="24"/>
          <w:szCs w:val="24"/>
        </w:rPr>
        <w:t>Приоритетные виды деятельности – виды предпринимательской  деятельности, определенные в качестве приоритетных на основании нормативно-правовых актов</w:t>
      </w:r>
      <w:r w:rsidR="00345E4E">
        <w:rPr>
          <w:rFonts w:ascii="Times New Roman" w:hAnsi="Times New Roman" w:cs="Times New Roman"/>
          <w:sz w:val="24"/>
          <w:szCs w:val="24"/>
        </w:rPr>
        <w:t xml:space="preserve"> Анжер</w:t>
      </w:r>
      <w:r w:rsidR="00FA36C4">
        <w:rPr>
          <w:rFonts w:ascii="Times New Roman" w:hAnsi="Times New Roman" w:cs="Times New Roman"/>
          <w:sz w:val="24"/>
          <w:szCs w:val="24"/>
        </w:rPr>
        <w:t>о-Судженского городского округа.</w:t>
      </w:r>
    </w:p>
    <w:p w:rsidR="00A64608" w:rsidRPr="00A64608" w:rsidRDefault="00A6460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608" w:rsidRDefault="00A64608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Условия финансирования</w:t>
      </w:r>
    </w:p>
    <w:p w:rsidR="00345E4E" w:rsidRDefault="00345E4E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E4E" w:rsidRPr="005F5FC8" w:rsidRDefault="00345E4E" w:rsidP="005F5FC8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5FC8">
        <w:rPr>
          <w:rFonts w:ascii="Times New Roman" w:hAnsi="Times New Roman" w:cs="Times New Roman"/>
          <w:sz w:val="24"/>
          <w:szCs w:val="24"/>
        </w:rPr>
        <w:t xml:space="preserve">8.1. Предоставление денежных займов осуществляется на следующих условиях: целевое использование полученного займа, возвратность, срочность, платность, создание новых или сохранение действующих рабочих мест, контроль фонда за использованием займа, уплата заемщиком процентов. </w:t>
      </w:r>
    </w:p>
    <w:p w:rsidR="00B9013F" w:rsidRPr="005F5FC8" w:rsidRDefault="00B9013F" w:rsidP="005F5FC8">
      <w:pPr>
        <w:pStyle w:val="ConsPlusNormal"/>
        <w:widowControl/>
        <w:ind w:right="29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FC8">
        <w:rPr>
          <w:rFonts w:ascii="Times New Roman" w:hAnsi="Times New Roman" w:cs="Times New Roman"/>
          <w:sz w:val="24"/>
          <w:szCs w:val="24"/>
        </w:rPr>
        <w:t xml:space="preserve">8.2. </w:t>
      </w:r>
      <w:r w:rsidR="00A8427A">
        <w:rPr>
          <w:rFonts w:ascii="Times New Roman" w:hAnsi="Times New Roman" w:cs="Times New Roman"/>
          <w:sz w:val="24"/>
          <w:szCs w:val="24"/>
        </w:rPr>
        <w:t>З</w:t>
      </w:r>
      <w:r w:rsidRPr="005F5FC8">
        <w:rPr>
          <w:rFonts w:ascii="Times New Roman" w:hAnsi="Times New Roman" w:cs="Times New Roman"/>
          <w:sz w:val="24"/>
          <w:szCs w:val="24"/>
        </w:rPr>
        <w:t xml:space="preserve">аймы не предоставляются на цели проведения расчетов по заработной плате, налоговых и иных обязательных платежей, оплате текущих расходов по обслуживанию кредитов и иные цели, не связанные с осуществлением Заемщиком основной деятельности. </w:t>
      </w:r>
    </w:p>
    <w:p w:rsidR="00B9013F" w:rsidRPr="005F5FC8" w:rsidRDefault="00B9013F" w:rsidP="005F5FC8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45E4E" w:rsidRPr="005F5FC8" w:rsidRDefault="00345E4E" w:rsidP="005F5FC8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5FC8">
        <w:rPr>
          <w:rFonts w:ascii="Times New Roman" w:hAnsi="Times New Roman" w:cs="Times New Roman"/>
          <w:sz w:val="24"/>
          <w:szCs w:val="24"/>
        </w:rPr>
        <w:t>8.</w:t>
      </w:r>
      <w:r w:rsidR="00FA36C4" w:rsidRPr="005F5FC8">
        <w:rPr>
          <w:rFonts w:ascii="Times New Roman" w:hAnsi="Times New Roman" w:cs="Times New Roman"/>
          <w:sz w:val="24"/>
          <w:szCs w:val="24"/>
        </w:rPr>
        <w:t>3</w:t>
      </w:r>
      <w:r w:rsidR="00A8427A">
        <w:rPr>
          <w:rFonts w:ascii="Times New Roman" w:hAnsi="Times New Roman" w:cs="Times New Roman"/>
          <w:sz w:val="24"/>
          <w:szCs w:val="24"/>
        </w:rPr>
        <w:t>. З</w:t>
      </w:r>
      <w:r w:rsidR="005F5FC8" w:rsidRPr="005F5FC8">
        <w:rPr>
          <w:rFonts w:ascii="Times New Roman" w:hAnsi="Times New Roman" w:cs="Times New Roman"/>
          <w:sz w:val="24"/>
          <w:szCs w:val="24"/>
        </w:rPr>
        <w:t xml:space="preserve">аймы предоставляются </w:t>
      </w:r>
      <w:r w:rsidRPr="005F5FC8">
        <w:rPr>
          <w:rFonts w:ascii="Times New Roman" w:hAnsi="Times New Roman" w:cs="Times New Roman"/>
          <w:sz w:val="24"/>
          <w:szCs w:val="24"/>
        </w:rPr>
        <w:t>на основании двухстороннего договора между Фондом и заемщиком, составляемого сторонами в соответствии с действующим законодательством.</w:t>
      </w:r>
    </w:p>
    <w:p w:rsidR="00345E4E" w:rsidRPr="005F5FC8" w:rsidRDefault="00FA36C4" w:rsidP="005F5FC8">
      <w:pPr>
        <w:autoSpaceDE w:val="0"/>
        <w:autoSpaceDN w:val="0"/>
        <w:adjustRightInd w:val="0"/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F5FC8">
        <w:rPr>
          <w:rFonts w:ascii="Times New Roman" w:hAnsi="Times New Roman" w:cs="Times New Roman"/>
          <w:bCs/>
          <w:sz w:val="24"/>
          <w:szCs w:val="24"/>
        </w:rPr>
        <w:t>8.4</w:t>
      </w:r>
      <w:r w:rsidR="00345E4E" w:rsidRPr="005F5FC8">
        <w:rPr>
          <w:rFonts w:ascii="Times New Roman" w:hAnsi="Times New Roman" w:cs="Times New Roman"/>
          <w:bCs/>
          <w:sz w:val="24"/>
          <w:szCs w:val="24"/>
        </w:rPr>
        <w:t>. Для каждого конкретного Заемщика размер процентной ставки определяет кредитная комиссия в пределах диапазона утвержденной процентной ставки</w:t>
      </w:r>
    </w:p>
    <w:p w:rsidR="006B3786" w:rsidRDefault="00FA36C4" w:rsidP="005F5FC8">
      <w:pPr>
        <w:pStyle w:val="ConsPlusNormal"/>
        <w:widowControl/>
        <w:ind w:right="-8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FC8">
        <w:rPr>
          <w:rFonts w:ascii="Times New Roman" w:hAnsi="Times New Roman" w:cs="Times New Roman"/>
          <w:sz w:val="24"/>
          <w:szCs w:val="24"/>
        </w:rPr>
        <w:t xml:space="preserve">8.5. </w:t>
      </w:r>
      <w:r w:rsidR="00A8427A">
        <w:rPr>
          <w:rFonts w:ascii="Times New Roman" w:hAnsi="Times New Roman" w:cs="Times New Roman"/>
          <w:sz w:val="24"/>
          <w:szCs w:val="24"/>
        </w:rPr>
        <w:t>З</w:t>
      </w:r>
      <w:r w:rsidR="006B3786" w:rsidRPr="005F5FC8">
        <w:rPr>
          <w:rFonts w:ascii="Times New Roman" w:hAnsi="Times New Roman" w:cs="Times New Roman"/>
          <w:sz w:val="24"/>
          <w:szCs w:val="24"/>
        </w:rPr>
        <w:t>аймы предоставляются в пределах лимита средств, предусмотренных на финансирование мероприятий по их предоставлению.</w:t>
      </w:r>
    </w:p>
    <w:p w:rsidR="006B3786" w:rsidRDefault="006B3786" w:rsidP="005F5FC8">
      <w:pPr>
        <w:pStyle w:val="ConsPlusNormal"/>
        <w:widowControl/>
        <w:ind w:right="-8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FC8">
        <w:rPr>
          <w:rFonts w:ascii="Times New Roman" w:hAnsi="Times New Roman" w:cs="Times New Roman"/>
          <w:sz w:val="24"/>
          <w:szCs w:val="24"/>
        </w:rPr>
        <w:t xml:space="preserve">Источником предоставления </w:t>
      </w:r>
      <w:r w:rsidR="00A8427A">
        <w:rPr>
          <w:rFonts w:ascii="Times New Roman" w:hAnsi="Times New Roman" w:cs="Times New Roman"/>
          <w:sz w:val="24"/>
          <w:szCs w:val="24"/>
        </w:rPr>
        <w:t>з</w:t>
      </w:r>
      <w:r w:rsidRPr="005F5FC8">
        <w:rPr>
          <w:rFonts w:ascii="Times New Roman" w:hAnsi="Times New Roman" w:cs="Times New Roman"/>
          <w:sz w:val="24"/>
          <w:szCs w:val="24"/>
        </w:rPr>
        <w:t>айма является фонд кредитования.</w:t>
      </w:r>
    </w:p>
    <w:p w:rsidR="005F5FC8" w:rsidRPr="005F5FC8" w:rsidRDefault="005F5FC8" w:rsidP="005F5FC8">
      <w:pPr>
        <w:pStyle w:val="ConsPlusNormal"/>
        <w:widowControl/>
        <w:ind w:right="-82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3786" w:rsidRPr="005F5FC8" w:rsidRDefault="005F5FC8" w:rsidP="005F5FC8">
      <w:pPr>
        <w:pStyle w:val="ConsPlusNormal"/>
        <w:widowControl/>
        <w:ind w:right="-8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5FC8">
        <w:rPr>
          <w:rFonts w:ascii="Times New Roman" w:hAnsi="Times New Roman" w:cs="Times New Roman"/>
          <w:sz w:val="24"/>
          <w:szCs w:val="24"/>
        </w:rPr>
        <w:t>8.6</w:t>
      </w:r>
      <w:r w:rsidR="006B3786" w:rsidRPr="005F5FC8">
        <w:rPr>
          <w:rFonts w:ascii="Times New Roman" w:hAnsi="Times New Roman" w:cs="Times New Roman"/>
          <w:sz w:val="24"/>
          <w:szCs w:val="24"/>
        </w:rPr>
        <w:t xml:space="preserve">. Выдача </w:t>
      </w:r>
      <w:r w:rsidR="00A8427A">
        <w:rPr>
          <w:rFonts w:ascii="Times New Roman" w:hAnsi="Times New Roman" w:cs="Times New Roman"/>
          <w:sz w:val="24"/>
          <w:szCs w:val="24"/>
        </w:rPr>
        <w:t>з</w:t>
      </w:r>
      <w:r w:rsidR="006B3786" w:rsidRPr="005F5FC8">
        <w:rPr>
          <w:rFonts w:ascii="Times New Roman" w:hAnsi="Times New Roman" w:cs="Times New Roman"/>
          <w:sz w:val="24"/>
          <w:szCs w:val="24"/>
        </w:rPr>
        <w:t xml:space="preserve">айма осуществляется в безналичном порядке путем перечисления денежных средств на расчетный счет Заемщика. </w:t>
      </w:r>
    </w:p>
    <w:p w:rsidR="00345E4E" w:rsidRPr="005F5FC8" w:rsidRDefault="00345E4E" w:rsidP="005F5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08" w:rsidRPr="00A63220" w:rsidRDefault="00A64608" w:rsidP="00A63220">
      <w:pPr>
        <w:pStyle w:val="af1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3220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Конкурсная документация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08" w:rsidRDefault="00A6460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включает следующие документы:</w:t>
      </w:r>
    </w:p>
    <w:p w:rsidR="005F5FC8" w:rsidRPr="00A64608" w:rsidRDefault="005F5FC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A64608" w:rsidRDefault="00A6460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форма заявки на участие в конкурсном отборе – </w:t>
      </w:r>
      <w:r w:rsidRPr="005F5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4608" w:rsidRPr="00A64608" w:rsidRDefault="00A6460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анкета для заполнения заявителем на участие в конкурсном отборе инвестиционных проектов в целях финансово-кредитной поддержки субъектов малого и среднего предпринимательства – </w:t>
      </w:r>
      <w:r w:rsidRPr="005F5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4608" w:rsidRPr="00A64608" w:rsidRDefault="00A6460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 перечень документов и материалов, предоставляемых к участию в конкурсном отборе инвестиционных проектов в целях финансово-кредитной поддержки субъектов малого и среднего предпринимательства для организаций (юридических лиц) – </w:t>
      </w:r>
      <w:r w:rsidRPr="005F5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№3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4608" w:rsidRPr="00A64608" w:rsidRDefault="00A6460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 и материалов, предоставляемых к участию в конкурсном отборе инвестиционных проектов в целях финансово- кредитной поддержки субъектов малого</w:t>
      </w:r>
      <w:r w:rsidR="005F5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 для индивидуальных предпринимателей – </w:t>
      </w:r>
      <w:r w:rsidRPr="0056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№4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4608" w:rsidRPr="00A64608" w:rsidRDefault="00A6460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документы по обеспечению возврата займа – </w:t>
      </w:r>
      <w:r w:rsidRPr="0056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№5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4608" w:rsidRDefault="00A6460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примерная форма бизнес-плана инвестиционного проекта – </w:t>
      </w:r>
      <w:r w:rsidRPr="00560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№6</w:t>
      </w:r>
    </w:p>
    <w:p w:rsidR="005F5FC8" w:rsidRPr="00A64608" w:rsidRDefault="005F5FC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560E91" w:rsidRDefault="00A64608" w:rsidP="00560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принимаются в течение срока, определенного решением о проведении конкурсного отбора</w:t>
      </w:r>
      <w:r w:rsidR="00560E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608" w:rsidRPr="00A64608" w:rsidRDefault="00A64608" w:rsidP="00560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документы, составляемые участниками конкурсного отбора, должны быть подписаны руководителем организации или индивидуальным предпринимателем и заверены печатью.</w:t>
      </w:r>
    </w:p>
    <w:p w:rsidR="00A64608" w:rsidRPr="00A64608" w:rsidRDefault="00A64608" w:rsidP="00560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представлении неполного пакета конкурсной документации заявка на участие в конкурсном отборе не регистрируется.</w:t>
      </w:r>
    </w:p>
    <w:p w:rsidR="00A64608" w:rsidRPr="00A64608" w:rsidRDefault="00A64608" w:rsidP="00560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Неполное представление информации, требующейся в документации, или подача конкурсной документации, по существу не отвечающей требованиям конкурсного отбора, даёт право на отклонение конкурсной заявки.</w:t>
      </w:r>
    </w:p>
    <w:p w:rsidR="00A64608" w:rsidRPr="00A64608" w:rsidRDefault="00A64608" w:rsidP="00560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заявки, поданные после окончания срока их приёма, не регистрируются и не рассматриваются.</w:t>
      </w:r>
    </w:p>
    <w:p w:rsidR="00A64608" w:rsidRDefault="00A64608" w:rsidP="00560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участникам конкурсного отбора не возвращается.</w:t>
      </w:r>
    </w:p>
    <w:p w:rsidR="00B9013F" w:rsidRDefault="00B9013F" w:rsidP="00560E91">
      <w:pPr>
        <w:autoSpaceDE w:val="0"/>
        <w:autoSpaceDN w:val="0"/>
        <w:adjustRightInd w:val="0"/>
        <w:spacing w:line="240" w:lineRule="auto"/>
        <w:ind w:firstLine="708"/>
        <w:jc w:val="both"/>
        <w:outlineLvl w:val="1"/>
      </w:pPr>
      <w:r w:rsidRPr="0056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по договору с Заемщиком может оказать претенденту на получение </w:t>
      </w:r>
      <w:r w:rsidR="00A8427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6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айма услуги по подготовке необходимых документов, прилагаемых к заявке на получение </w:t>
      </w:r>
      <w:r w:rsidR="00A8427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60E9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</w:t>
      </w:r>
      <w:r w:rsidR="0056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9013F" w:rsidRPr="00A64608" w:rsidRDefault="00B9013F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A64608" w:rsidRDefault="00A64608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08" w:rsidRPr="00A63220" w:rsidRDefault="00A64608" w:rsidP="00A63220">
      <w:pPr>
        <w:pStyle w:val="af1"/>
        <w:widowControl w:val="0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A63220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Разъяснение конкурсной документации</w:t>
      </w:r>
    </w:p>
    <w:p w:rsidR="00A64608" w:rsidRPr="00A64608" w:rsidRDefault="00A64608" w:rsidP="00A646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64608" w:rsidRPr="00A64608" w:rsidRDefault="00A64608" w:rsidP="00560E91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 конкурсного отбора имеет право обратиться за получением разъяснений в отношении конкурсной документации в устной или письменной форме, а также по электронной почте </w:t>
      </w:r>
      <w:proofErr w:type="gramStart"/>
      <w:r w:rsidRPr="00A6460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  <w:proofErr w:type="gramEnd"/>
      <w:r w:rsidRPr="00A6460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A64608" w:rsidRPr="001F5FA4" w:rsidRDefault="00A64608" w:rsidP="00A646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1F5FA4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="001F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некоммерческий </w:t>
      </w:r>
      <w:r w:rsidR="001F5FA4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поддержки малого </w:t>
      </w:r>
      <w:r w:rsidR="001F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</w:t>
      </w:r>
      <w:r w:rsidR="001F5FA4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</w:t>
      </w:r>
      <w:r w:rsidR="001F5FA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Анжеро-Судженск</w:t>
      </w:r>
      <w:r w:rsidR="001F5FA4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FA4">
        <w:rPr>
          <w:rFonts w:ascii="Times New Roman" w:eastAsia="Times New Roman" w:hAnsi="Times New Roman" w:cs="Times New Roman"/>
          <w:sz w:val="24"/>
          <w:szCs w:val="24"/>
          <w:lang w:eastAsia="ru-RU"/>
        </w:rPr>
        <w:t>652470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 w:rsidR="001F5F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Анжеро-Судженск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F5F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</w:t>
      </w:r>
      <w:r w:rsidR="00A84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FA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Электрический, 1</w:t>
      </w:r>
      <w:proofErr w:type="gramStart"/>
      <w:r w:rsidR="001F5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,  тел: (384</w:t>
      </w:r>
      <w:r w:rsidR="001F5FA4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F5FA4">
        <w:rPr>
          <w:rFonts w:ascii="Times New Roman" w:eastAsia="Times New Roman" w:hAnsi="Times New Roman" w:cs="Times New Roman"/>
          <w:sz w:val="24"/>
          <w:szCs w:val="24"/>
          <w:lang w:eastAsia="ru-RU"/>
        </w:rPr>
        <w:t>6-08-40</w:t>
      </w:r>
      <w:r w:rsidRPr="00A6460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1F5FA4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as</w:t>
      </w:r>
      <w:r w:rsidR="001F5FA4" w:rsidRPr="001F5F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</w:t>
      </w:r>
      <w:proofErr w:type="spellStart"/>
      <w:r w:rsidR="001F5FA4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mb</w:t>
      </w:r>
      <w:proofErr w:type="spellEnd"/>
      <w:r w:rsidR="001F5FA4" w:rsidRPr="001F5F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55@</w:t>
      </w:r>
      <w:r w:rsidR="001F5FA4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mail</w:t>
      </w:r>
      <w:r w:rsidR="001F5FA4" w:rsidRPr="001F5F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proofErr w:type="spellStart"/>
      <w:r w:rsidR="001F5FA4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ru</w:t>
      </w:r>
      <w:proofErr w:type="spellEnd"/>
    </w:p>
    <w:p w:rsidR="00A64608" w:rsidRPr="00A64608" w:rsidRDefault="00A64608" w:rsidP="00A64608">
      <w:pPr>
        <w:keepNext/>
        <w:widowControl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64608" w:rsidRPr="00A64608" w:rsidRDefault="00A64608" w:rsidP="00A63220">
      <w:pPr>
        <w:keepNext/>
        <w:widowControl w:val="0"/>
        <w:numPr>
          <w:ilvl w:val="0"/>
          <w:numId w:val="22"/>
        </w:num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Оценка конкурсных заявок и принятие решения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A64608" w:rsidRDefault="001F5FA4" w:rsidP="00560E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Кредитной</w:t>
      </w:r>
      <w:r w:rsidR="00A64608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комиссией, производится оценка и сопоставление поступивших заявок в соответствии </w:t>
      </w:r>
      <w:r w:rsidR="00560E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критериями конкурсного отбора. Ч</w:t>
      </w:r>
      <w:r w:rsidR="00A64608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кредитной комиссии заполняю</w:t>
      </w:r>
      <w:r w:rsidR="00A64608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т листы голосовани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каждому участнику, принимаю</w:t>
      </w:r>
      <w:r w:rsidR="00A64608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решение о победителях конкурсного отбора, а также рассматрив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аю</w:t>
      </w:r>
      <w:r w:rsidR="00A64608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иные вопросы, относящиеся к конкурсному отбору.</w:t>
      </w:r>
    </w:p>
    <w:p w:rsidR="00A64608" w:rsidRDefault="00560E91" w:rsidP="00560E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F5F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редитн</w:t>
      </w:r>
      <w:r w:rsidR="00A64608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комиссия вправе принимать решения, если на </w:t>
      </w:r>
      <w:r w:rsidR="001F5FA4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A64608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присутствует не менее половины от общего количества его членов. Решение </w:t>
      </w:r>
      <w:r w:rsidR="001F5F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кредитной</w:t>
      </w:r>
      <w:r w:rsidR="00A64608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 признании победителем по каждому участнику конкурсного отбора считается принятыми, если за него проголосовало более половины присутствующих на заседании членов. В случае равенства голосов голос председательствующего на заседании  является решающим.</w:t>
      </w:r>
    </w:p>
    <w:p w:rsidR="006B3786" w:rsidRPr="00A64608" w:rsidRDefault="006B3786" w:rsidP="00560E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заседании </w:t>
      </w:r>
      <w:r w:rsidR="00560E9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6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редитной комиссии соискатель лично представляет свой проект. О дате рассмотрения проекта на заседании </w:t>
      </w:r>
      <w:r w:rsidR="00560E9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60E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редитной комиссии соискатель уведомляется заблаговременно.</w:t>
      </w:r>
    </w:p>
    <w:p w:rsidR="00A64608" w:rsidRPr="00A64608" w:rsidRDefault="00A64608" w:rsidP="00560E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1F5F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кредитной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должно</w:t>
      </w:r>
      <w:r w:rsidR="00D0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вынесено в течение </w:t>
      </w:r>
      <w:r w:rsidR="001F5FA4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дней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окончания приема конкурсной документации.</w:t>
      </w:r>
    </w:p>
    <w:p w:rsidR="00A64608" w:rsidRPr="00A64608" w:rsidRDefault="00A64608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08" w:rsidRPr="00A64608" w:rsidRDefault="00A64608" w:rsidP="00A63220">
      <w:pPr>
        <w:widowControl w:val="0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Оформление решения конкурсной комиссии </w:t>
      </w:r>
    </w:p>
    <w:p w:rsidR="00A64608" w:rsidRPr="00A64608" w:rsidRDefault="00A64608" w:rsidP="00A6460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64608" w:rsidRDefault="00560E91" w:rsidP="00560E91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</w:t>
      </w:r>
      <w:r w:rsidR="00A64608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1F5F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кредитной</w:t>
      </w:r>
      <w:r w:rsidR="00A64608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оформляется в форме протокола, </w:t>
      </w:r>
      <w:r w:rsidR="00A64608" w:rsidRPr="00A6460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 которому прилагаются листы голосования каждого присутствующего члена </w:t>
      </w:r>
      <w:r w:rsidR="001F5F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кредитной</w:t>
      </w:r>
      <w:r w:rsidR="00A64608" w:rsidRPr="00A6460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комиссии. Протоколы </w:t>
      </w:r>
      <w:r w:rsidR="00A64608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подписываются председателем </w:t>
      </w:r>
      <w:r w:rsidR="001F5F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кредитной</w:t>
      </w:r>
      <w:r w:rsidR="00A64608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а в его отсутствие – заместителем председателя </w:t>
      </w:r>
      <w:r w:rsidR="001F5F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кредитной</w:t>
      </w:r>
      <w:r w:rsidR="00A64608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</w:p>
    <w:p w:rsidR="006B3786" w:rsidRPr="00560E91" w:rsidRDefault="00560E91" w:rsidP="00560E91">
      <w:pPr>
        <w:widowControl w:val="0"/>
        <w:ind w:right="-82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</w:t>
      </w:r>
      <w:r w:rsidR="006B3786" w:rsidRPr="0056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Основание отказа в предоставлении </w:t>
      </w:r>
      <w:r w:rsidR="00A8427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B3786" w:rsidRPr="00560E9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айма.</w:t>
      </w:r>
    </w:p>
    <w:p w:rsidR="006B3786" w:rsidRPr="00560E91" w:rsidRDefault="00560E91" w:rsidP="00560E91">
      <w:pPr>
        <w:autoSpaceDE w:val="0"/>
        <w:autoSpaceDN w:val="0"/>
        <w:adjustRightInd w:val="0"/>
        <w:ind w:right="-8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12.2.</w:t>
      </w:r>
      <w:r w:rsidR="006B3786" w:rsidRPr="0056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рассмотрении заявки  на получение </w:t>
      </w:r>
      <w:r w:rsidR="00A8427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B3786" w:rsidRPr="00560E91">
        <w:rPr>
          <w:rFonts w:ascii="Times New Roman" w:eastAsia="Times New Roman" w:hAnsi="Times New Roman" w:cs="Times New Roman"/>
          <w:sz w:val="24"/>
          <w:szCs w:val="24"/>
          <w:lang w:eastAsia="ru-RU"/>
        </w:rPr>
        <w:t>айма должно быть отказано при наличии хотя бы одного из следующих оснований:</w:t>
      </w:r>
    </w:p>
    <w:p w:rsidR="006B3786" w:rsidRPr="00560E91" w:rsidRDefault="006B3786" w:rsidP="00560E91">
      <w:pPr>
        <w:pStyle w:val="af1"/>
        <w:numPr>
          <w:ilvl w:val="0"/>
          <w:numId w:val="28"/>
        </w:numPr>
        <w:ind w:right="-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E91">
        <w:rPr>
          <w:rFonts w:ascii="Times New Roman" w:eastAsia="Times New Roman" w:hAnsi="Times New Roman"/>
          <w:sz w:val="24"/>
          <w:szCs w:val="24"/>
          <w:lang w:eastAsia="ru-RU"/>
        </w:rPr>
        <w:t>не представлены до</w:t>
      </w:r>
      <w:r w:rsidR="00A63220" w:rsidRPr="00560E91">
        <w:rPr>
          <w:rFonts w:ascii="Times New Roman" w:eastAsia="Times New Roman" w:hAnsi="Times New Roman"/>
          <w:sz w:val="24"/>
          <w:szCs w:val="24"/>
          <w:lang w:eastAsia="ru-RU"/>
        </w:rPr>
        <w:t>кументы, определенные разделом 9</w:t>
      </w:r>
      <w:r w:rsidRPr="00560E9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 или представлены недостоверные сведения и документы;</w:t>
      </w:r>
    </w:p>
    <w:p w:rsidR="006B3786" w:rsidRPr="00560E91" w:rsidRDefault="006B3786" w:rsidP="00560E91">
      <w:pPr>
        <w:pStyle w:val="af1"/>
        <w:numPr>
          <w:ilvl w:val="0"/>
          <w:numId w:val="28"/>
        </w:numPr>
        <w:ind w:right="-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E91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представлены документы по обеспечении обязательств по договору </w:t>
      </w:r>
      <w:r w:rsidR="00A8427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560E91">
        <w:rPr>
          <w:rFonts w:ascii="Times New Roman" w:eastAsia="Times New Roman" w:hAnsi="Times New Roman"/>
          <w:sz w:val="24"/>
          <w:szCs w:val="24"/>
          <w:lang w:eastAsia="ru-RU"/>
        </w:rPr>
        <w:t>айма</w:t>
      </w:r>
      <w:r w:rsidR="00A63220" w:rsidRPr="00560E9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60E91">
        <w:rPr>
          <w:rFonts w:ascii="Times New Roman" w:eastAsia="Times New Roman" w:hAnsi="Times New Roman"/>
          <w:sz w:val="24"/>
          <w:szCs w:val="24"/>
          <w:lang w:eastAsia="ru-RU"/>
        </w:rPr>
        <w:t xml:space="preserve">не выполнены условия предоставления </w:t>
      </w:r>
      <w:r w:rsidR="00A8427A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560E91">
        <w:rPr>
          <w:rFonts w:ascii="Times New Roman" w:eastAsia="Times New Roman" w:hAnsi="Times New Roman"/>
          <w:sz w:val="24"/>
          <w:szCs w:val="24"/>
          <w:lang w:eastAsia="ru-RU"/>
        </w:rPr>
        <w:t>аймов;</w:t>
      </w:r>
    </w:p>
    <w:p w:rsidR="006B3786" w:rsidRPr="00560E91" w:rsidRDefault="006B3786" w:rsidP="00560E91">
      <w:pPr>
        <w:pStyle w:val="af1"/>
        <w:numPr>
          <w:ilvl w:val="0"/>
          <w:numId w:val="28"/>
        </w:numPr>
        <w:ind w:right="-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E91">
        <w:rPr>
          <w:rFonts w:ascii="Times New Roman" w:eastAsia="Times New Roman" w:hAnsi="Times New Roman"/>
          <w:sz w:val="24"/>
          <w:szCs w:val="24"/>
          <w:lang w:eastAsia="ru-RU"/>
        </w:rPr>
        <w:t xml:space="preserve">отрицательное заключение </w:t>
      </w:r>
      <w:r w:rsidR="00A63220" w:rsidRPr="00560E91">
        <w:rPr>
          <w:rFonts w:ascii="Times New Roman" w:eastAsia="Times New Roman" w:hAnsi="Times New Roman"/>
          <w:sz w:val="24"/>
          <w:szCs w:val="24"/>
          <w:lang w:eastAsia="ru-RU"/>
        </w:rPr>
        <w:t>кредитной комиссии</w:t>
      </w:r>
      <w:r w:rsidRPr="00560E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B3786" w:rsidRPr="00560E91" w:rsidRDefault="006B3786" w:rsidP="00560E91">
      <w:pPr>
        <w:pStyle w:val="af1"/>
        <w:numPr>
          <w:ilvl w:val="0"/>
          <w:numId w:val="28"/>
        </w:numPr>
        <w:ind w:right="-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E91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представлены по запросу Фонда дополнительные документы, если данные документы существенно влияют на формирование заключения о проекте соискателя; </w:t>
      </w:r>
    </w:p>
    <w:p w:rsidR="006B3786" w:rsidRPr="00560E91" w:rsidRDefault="006B3786" w:rsidP="00560E91">
      <w:pPr>
        <w:pStyle w:val="af1"/>
        <w:numPr>
          <w:ilvl w:val="0"/>
          <w:numId w:val="28"/>
        </w:numPr>
        <w:ind w:right="-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E9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сомнений у членов </w:t>
      </w:r>
      <w:r w:rsidR="00A63220" w:rsidRPr="00560E91">
        <w:rPr>
          <w:rFonts w:ascii="Times New Roman" w:eastAsia="Times New Roman" w:hAnsi="Times New Roman"/>
          <w:sz w:val="24"/>
          <w:szCs w:val="24"/>
          <w:lang w:eastAsia="ru-RU"/>
        </w:rPr>
        <w:t xml:space="preserve">кредитной комиссии </w:t>
      </w:r>
      <w:r w:rsidRPr="00560E91">
        <w:rPr>
          <w:rFonts w:ascii="Times New Roman" w:eastAsia="Times New Roman" w:hAnsi="Times New Roman"/>
          <w:sz w:val="24"/>
          <w:szCs w:val="24"/>
          <w:lang w:eastAsia="ru-RU"/>
        </w:rPr>
        <w:t>в эффективности проекта</w:t>
      </w:r>
      <w:r w:rsidR="00A63220" w:rsidRPr="00560E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B3786" w:rsidRPr="00560E91" w:rsidRDefault="006B3786" w:rsidP="00560E91">
      <w:pPr>
        <w:pStyle w:val="af1"/>
        <w:numPr>
          <w:ilvl w:val="0"/>
          <w:numId w:val="28"/>
        </w:numPr>
        <w:ind w:right="-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E91">
        <w:rPr>
          <w:rFonts w:ascii="Times New Roman" w:eastAsia="Times New Roman" w:hAnsi="Times New Roman"/>
          <w:sz w:val="24"/>
          <w:szCs w:val="24"/>
          <w:lang w:eastAsia="ru-RU"/>
        </w:rPr>
        <w:t>нал</w:t>
      </w:r>
      <w:r w:rsidR="00A8427A">
        <w:rPr>
          <w:rFonts w:ascii="Times New Roman" w:eastAsia="Times New Roman" w:hAnsi="Times New Roman"/>
          <w:sz w:val="24"/>
          <w:szCs w:val="24"/>
          <w:lang w:eastAsia="ru-RU"/>
        </w:rPr>
        <w:t>ичие задолженности по налоговым</w:t>
      </w:r>
      <w:r w:rsidRPr="00560E91">
        <w:rPr>
          <w:rFonts w:ascii="Times New Roman" w:eastAsia="Times New Roman" w:hAnsi="Times New Roman"/>
          <w:sz w:val="24"/>
          <w:szCs w:val="24"/>
          <w:lang w:eastAsia="ru-RU"/>
        </w:rPr>
        <w:t xml:space="preserve"> платежам, платежам во внебюджетные фонды, по выплате заработной платы</w:t>
      </w:r>
      <w:r w:rsidR="00A63220" w:rsidRPr="00560E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B3786" w:rsidRPr="00560E91" w:rsidRDefault="006B3786" w:rsidP="00560E91">
      <w:pPr>
        <w:pStyle w:val="af1"/>
        <w:numPr>
          <w:ilvl w:val="0"/>
          <w:numId w:val="28"/>
        </w:numPr>
        <w:ind w:right="-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E91">
        <w:rPr>
          <w:rFonts w:ascii="Times New Roman" w:eastAsia="Times New Roman" w:hAnsi="Times New Roman"/>
          <w:sz w:val="24"/>
          <w:szCs w:val="24"/>
          <w:lang w:eastAsia="ru-RU"/>
        </w:rPr>
        <w:t>наличие исполнительных производств у соискателя либо учредителей субъекта малого и среднего предпринимательства</w:t>
      </w:r>
      <w:r w:rsidR="00A63220" w:rsidRPr="00560E9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B3786" w:rsidRPr="00560E91" w:rsidRDefault="006B3786" w:rsidP="00560E91">
      <w:pPr>
        <w:pStyle w:val="af1"/>
        <w:numPr>
          <w:ilvl w:val="0"/>
          <w:numId w:val="28"/>
        </w:numPr>
        <w:ind w:right="-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0E9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у соискателя </w:t>
      </w:r>
      <w:r w:rsidR="00A63220" w:rsidRPr="00560E9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просроченных </w:t>
      </w:r>
      <w:r w:rsidRPr="00560E91">
        <w:rPr>
          <w:rFonts w:ascii="Times New Roman" w:eastAsia="Times New Roman" w:hAnsi="Times New Roman"/>
          <w:sz w:val="24"/>
          <w:szCs w:val="24"/>
          <w:lang w:eastAsia="ru-RU"/>
        </w:rPr>
        <w:t>кредитов и займов в других финансовых учреждениях</w:t>
      </w:r>
      <w:r w:rsidR="00A63220" w:rsidRPr="00560E9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560E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B3786" w:rsidRPr="00560E91" w:rsidRDefault="00560E91" w:rsidP="006B3786">
      <w:pPr>
        <w:ind w:right="-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</w:t>
      </w:r>
      <w:r w:rsidR="006B3786" w:rsidRPr="00560E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3220" w:rsidRPr="0056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63220" w:rsidRPr="00560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редитная комиссия </w:t>
      </w:r>
      <w:r w:rsidR="006B3786" w:rsidRPr="00560E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за собой право отказать в выдаче займа, не мотивируя свой отказ.</w:t>
      </w:r>
    </w:p>
    <w:p w:rsidR="006B3786" w:rsidRPr="00A64608" w:rsidRDefault="006B3786" w:rsidP="00A646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A64608" w:rsidRDefault="00A6460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64608" w:rsidRPr="00A64608" w:rsidRDefault="00A64608" w:rsidP="00A63220">
      <w:pPr>
        <w:widowControl w:val="0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Уведомление о результатах конкурсного отбора</w:t>
      </w:r>
    </w:p>
    <w:p w:rsidR="00A64608" w:rsidRPr="00A64608" w:rsidRDefault="00A64608" w:rsidP="00A6460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64608" w:rsidRPr="00A64608" w:rsidRDefault="001F5FA4" w:rsidP="00560E91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некоммерческий 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поддержки малого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Анжеро-Суджен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608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</w:t>
      </w:r>
      <w:proofErr w:type="gramEnd"/>
      <w:r w:rsidR="00A64608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64608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A64608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</w:t>
      </w:r>
      <w:r w:rsidR="00A64608" w:rsidRPr="00A6460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 дня </w:t>
      </w:r>
      <w:r w:rsidR="00A64608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конкурсной комиссии</w:t>
      </w:r>
      <w:r w:rsidR="00A64608" w:rsidRPr="00A6460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уведомляет победителя о результатах конкурсного отбора.</w:t>
      </w:r>
    </w:p>
    <w:p w:rsidR="00A64608" w:rsidRDefault="00A64608" w:rsidP="00A64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60E91" w:rsidRDefault="00560E91" w:rsidP="00A64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60E91" w:rsidRDefault="00560E91" w:rsidP="00A64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60E91" w:rsidRDefault="00560E91" w:rsidP="00A64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60E91" w:rsidRDefault="00560E91" w:rsidP="00A64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60E91" w:rsidRPr="00A64608" w:rsidRDefault="00560E91" w:rsidP="00A64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4608" w:rsidRDefault="00A64608" w:rsidP="00A64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6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Приложение № 1</w:t>
      </w:r>
    </w:p>
    <w:p w:rsidR="0098698C" w:rsidRPr="00A64608" w:rsidRDefault="0098698C" w:rsidP="00A64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3220" w:rsidRDefault="00A64608" w:rsidP="00A64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Директору Муниципального </w:t>
      </w:r>
      <w:r w:rsidR="00A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некоммерческого </w:t>
      </w:r>
      <w:r w:rsidR="006C23D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онда поддержки </w:t>
      </w:r>
    </w:p>
    <w:p w:rsidR="00A64608" w:rsidRPr="00A64608" w:rsidRDefault="00A64608" w:rsidP="00A64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</w:t>
      </w:r>
      <w:r w:rsidR="00A6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</w:p>
    <w:p w:rsidR="00A64608" w:rsidRPr="00A64608" w:rsidRDefault="00A63220" w:rsidP="00A64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86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Анжеро-Судженск</w:t>
      </w:r>
    </w:p>
    <w:p w:rsidR="00A64608" w:rsidRPr="00A64608" w:rsidRDefault="00A64608" w:rsidP="00A64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proofErr w:type="spellStart"/>
      <w:r w:rsidR="00A63220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Л.В.Каситской</w:t>
      </w:r>
      <w:proofErr w:type="spellEnd"/>
    </w:p>
    <w:p w:rsidR="00A64608" w:rsidRPr="00A64608" w:rsidRDefault="00A64608" w:rsidP="00A64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A64608" w:rsidRDefault="00A64608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A64608" w:rsidRPr="00A64608" w:rsidRDefault="00A64608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предоставление льготного займа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_______________________________________________________________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A64608" w:rsidRPr="00A64608" w:rsidRDefault="00A64608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и (или) сокращенное наименование и организационно-правовая форма юридического лица или Ф.И.О. индивидуального предпринимателя)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A64608" w:rsidRPr="00A64608" w:rsidRDefault="00A64608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 руководителя или доверенного лица,</w:t>
      </w:r>
      <w:proofErr w:type="gramEnd"/>
    </w:p>
    <w:p w:rsidR="00A64608" w:rsidRPr="00A64608" w:rsidRDefault="00A64608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№ доверенности, дата выдачи, срок действия)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факт внесения записи в единый государственный реестр юридических лиц или в единый государственный реестр индивидуальных предпринимателей </w:t>
      </w:r>
      <w:proofErr w:type="gramStart"/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 № _____________________ 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 __________________________________________________________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 юридического лица или индивидуального предпринимателя: ________________________________________________________________________________________________________________________________________________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 ________________________________________________________________________________________________________________________________________________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руководителя _____________________ Факс__________________________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главного бухгалтера _____________________________________________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просит предоставить </w:t>
      </w:r>
      <w:proofErr w:type="spellStart"/>
      <w:r w:rsidR="006C23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</w:t>
      </w:r>
      <w:proofErr w:type="spellEnd"/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сумме: ________________________________________________________________________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финансирование бизнес проекта ________________________________________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16"/>
          <w:szCs w:val="24"/>
          <w:lang w:eastAsia="ru-RU"/>
        </w:rPr>
        <w:t>Наименование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___________________ ___________________________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(должность заявителя)                 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(подпись)                                  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заявки «______»______________20____г.    рег.  № ___________</w:t>
      </w:r>
    </w:p>
    <w:p w:rsidR="006C23D7" w:rsidRDefault="00A64608" w:rsidP="006C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(заполняется должностным лицом </w:t>
      </w:r>
      <w:r w:rsidR="006C23D7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6C23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некоммерческого Ф</w:t>
      </w:r>
      <w:r w:rsidR="006C23D7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онда поддержки </w:t>
      </w:r>
      <w:proofErr w:type="gramEnd"/>
    </w:p>
    <w:p w:rsidR="00A64608" w:rsidRPr="00A64608" w:rsidRDefault="006C23D7" w:rsidP="006C23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нжеро-Судженск</w:t>
      </w:r>
      <w:r w:rsidR="00A64608"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принявшим заявку)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_________________        __________________________</w:t>
      </w: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64608" w:rsidRPr="00A64608" w:rsidRDefault="00A64608" w:rsidP="00A64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A64608" w:rsidRDefault="00A64608" w:rsidP="00A64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08" w:rsidRPr="00A64608" w:rsidRDefault="00A64608" w:rsidP="00A64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 № 2</w:t>
      </w:r>
    </w:p>
    <w:p w:rsidR="00A64608" w:rsidRPr="00A64608" w:rsidRDefault="00A64608" w:rsidP="00A646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608" w:rsidRPr="00A64608" w:rsidRDefault="00A64608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</w:p>
    <w:p w:rsidR="00A64608" w:rsidRPr="00A64608" w:rsidRDefault="00A64608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заполнения заявителем на участие в конкурсном отборе инвестиционных проектов в целях финансово-кредитной поддержки субъектов малого </w:t>
      </w:r>
      <w:r w:rsidR="006C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среднего </w:t>
      </w:r>
      <w:r w:rsidRPr="00A64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предпринимательства</w:t>
      </w:r>
    </w:p>
    <w:p w:rsidR="00A64608" w:rsidRPr="00A64608" w:rsidRDefault="00A64608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608" w:rsidRPr="00A64608" w:rsidRDefault="00A64608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4711"/>
        <w:gridCol w:w="1753"/>
        <w:gridCol w:w="2555"/>
      </w:tblGrid>
      <w:tr w:rsidR="00A64608" w:rsidRPr="00A64608" w:rsidTr="009801C6">
        <w:trPr>
          <w:tblHeader/>
        </w:trPr>
        <w:tc>
          <w:tcPr>
            <w:tcW w:w="288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1" w:type="pct"/>
          </w:tcPr>
          <w:p w:rsidR="00A64608" w:rsidRPr="00A64608" w:rsidRDefault="00A64608" w:rsidP="00A6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условия участия в конкурсном отборе</w:t>
            </w:r>
          </w:p>
        </w:tc>
        <w:tc>
          <w:tcPr>
            <w:tcW w:w="916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 условия  участия в конкурсном отборе</w:t>
            </w:r>
          </w:p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«Да»</w:t>
            </w:r>
          </w:p>
        </w:tc>
        <w:tc>
          <w:tcPr>
            <w:tcW w:w="1335" w:type="pct"/>
          </w:tcPr>
          <w:p w:rsidR="00A64608" w:rsidRPr="00A64608" w:rsidRDefault="00A64608" w:rsidP="00A6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служебных отметок </w:t>
            </w:r>
          </w:p>
          <w:p w:rsidR="006C23D7" w:rsidRDefault="00A64608" w:rsidP="006C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46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(заполняется должностным лицом </w:t>
            </w:r>
            <w:r w:rsidR="006C23D7"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6C23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некоммерческого Ф</w:t>
            </w:r>
            <w:r w:rsidR="006C23D7"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онда поддержки </w:t>
            </w:r>
            <w:proofErr w:type="gramEnd"/>
          </w:p>
          <w:p w:rsidR="006C23D7" w:rsidRPr="00A64608" w:rsidRDefault="006C23D7" w:rsidP="006C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среднего </w:t>
            </w: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</w:t>
            </w:r>
          </w:p>
          <w:p w:rsidR="00A64608" w:rsidRPr="00A64608" w:rsidRDefault="006C23D7" w:rsidP="006C2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нжеро-Судженск</w:t>
            </w:r>
            <w:r w:rsidR="00A64608"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принявшим заявку)</w:t>
            </w:r>
          </w:p>
        </w:tc>
      </w:tr>
      <w:tr w:rsidR="00A64608" w:rsidRPr="00A64608" w:rsidTr="009801C6">
        <w:tc>
          <w:tcPr>
            <w:tcW w:w="288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1" w:type="pct"/>
          </w:tcPr>
          <w:p w:rsidR="00A64608" w:rsidRPr="00A64608" w:rsidRDefault="00A64608" w:rsidP="00A6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является субъектом малого и среднего предпринимательства (в соответствии с требованиями Федерального закона № 209-ФЗ от 24.07.07 «О развитии малого и среднего предпринимательства в Российской Федерации»)</w:t>
            </w:r>
          </w:p>
          <w:p w:rsidR="00A64608" w:rsidRPr="00A64608" w:rsidRDefault="00A64608" w:rsidP="00A6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35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608" w:rsidRPr="00A64608" w:rsidTr="009801C6">
        <w:tc>
          <w:tcPr>
            <w:tcW w:w="288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1" w:type="pct"/>
          </w:tcPr>
          <w:p w:rsidR="00A64608" w:rsidRPr="00A64608" w:rsidRDefault="00A64608" w:rsidP="006C2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Заявитель зарегистрирован и осуществляет свою деятельность на территории </w:t>
            </w:r>
            <w:r w:rsidR="006C23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Анжеро-Судженского городского округа</w:t>
            </w:r>
            <w:r w:rsidRPr="00A646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(подтверждено документами, указанными в Приложениях № 3-4)</w:t>
            </w:r>
          </w:p>
        </w:tc>
        <w:tc>
          <w:tcPr>
            <w:tcW w:w="916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608" w:rsidRPr="00A64608" w:rsidRDefault="00A64608" w:rsidP="00A6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35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608" w:rsidRPr="00A64608" w:rsidTr="009801C6">
        <w:tc>
          <w:tcPr>
            <w:tcW w:w="288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1" w:type="pct"/>
          </w:tcPr>
          <w:p w:rsidR="00A64608" w:rsidRPr="00A64608" w:rsidRDefault="00A64608" w:rsidP="00A6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имеет </w:t>
            </w:r>
            <w:r w:rsidRPr="00A646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стабильное финансовое положение (подтверждено документами, указанными в Приложении № 3-4)</w:t>
            </w:r>
          </w:p>
        </w:tc>
        <w:tc>
          <w:tcPr>
            <w:tcW w:w="916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35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608" w:rsidRPr="00A64608" w:rsidTr="009801C6">
        <w:tc>
          <w:tcPr>
            <w:tcW w:w="288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1" w:type="pct"/>
          </w:tcPr>
          <w:p w:rsidR="00A64608" w:rsidRPr="00A64608" w:rsidRDefault="00A64608" w:rsidP="00A6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Заявителем исполнены все обязанности </w:t>
            </w:r>
            <w:r w:rsidRPr="00A646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 уплате налогов, сборов, страховых взносов, пеней и налоговых санкций (подтверждено документом, указанным в Приложении № 3-4)</w:t>
            </w:r>
          </w:p>
        </w:tc>
        <w:tc>
          <w:tcPr>
            <w:tcW w:w="916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608" w:rsidRPr="00A64608" w:rsidRDefault="00A64608" w:rsidP="00A6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608" w:rsidRPr="00A64608" w:rsidRDefault="00A64608" w:rsidP="00A6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608" w:rsidRPr="00A64608" w:rsidRDefault="00A64608" w:rsidP="00A6460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35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608" w:rsidRPr="00A64608" w:rsidTr="009801C6">
        <w:tc>
          <w:tcPr>
            <w:tcW w:w="288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1" w:type="pct"/>
          </w:tcPr>
          <w:p w:rsidR="00A64608" w:rsidRPr="00A64608" w:rsidRDefault="00A64608" w:rsidP="00A6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Инвестиционный проект заявителя отвечает следующим требованиям (отражено в бизнес-плане проекта):</w:t>
            </w:r>
          </w:p>
        </w:tc>
        <w:tc>
          <w:tcPr>
            <w:tcW w:w="916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608" w:rsidRPr="00A64608" w:rsidRDefault="00A64608" w:rsidP="00A6460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35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608" w:rsidRPr="00A64608" w:rsidTr="009801C6">
        <w:tc>
          <w:tcPr>
            <w:tcW w:w="288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461" w:type="pct"/>
          </w:tcPr>
          <w:p w:rsidR="00A64608" w:rsidRPr="00A64608" w:rsidRDefault="00A64608" w:rsidP="00A6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объемов производства товаров (работ, оказания услуг)</w:t>
            </w:r>
          </w:p>
        </w:tc>
        <w:tc>
          <w:tcPr>
            <w:tcW w:w="916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35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608" w:rsidRPr="00A64608" w:rsidTr="009801C6">
        <w:tc>
          <w:tcPr>
            <w:tcW w:w="288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461" w:type="pct"/>
          </w:tcPr>
          <w:p w:rsidR="00A64608" w:rsidRPr="00A64608" w:rsidRDefault="00A64608" w:rsidP="00A6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Создание новых</w:t>
            </w:r>
            <w:r w:rsidR="006C23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или сохранение действующих </w:t>
            </w:r>
            <w:r w:rsidRPr="00A646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рабочих мест</w:t>
            </w:r>
          </w:p>
        </w:tc>
        <w:tc>
          <w:tcPr>
            <w:tcW w:w="916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35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608" w:rsidRPr="00A64608" w:rsidTr="009801C6">
        <w:tc>
          <w:tcPr>
            <w:tcW w:w="288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461" w:type="pct"/>
          </w:tcPr>
          <w:p w:rsidR="00A64608" w:rsidRPr="00A64608" w:rsidRDefault="00A64608" w:rsidP="00A6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Увеличение налоговых поступлений в бюджет</w:t>
            </w:r>
          </w:p>
        </w:tc>
        <w:tc>
          <w:tcPr>
            <w:tcW w:w="916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35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608" w:rsidRPr="00A64608" w:rsidTr="009801C6">
        <w:tc>
          <w:tcPr>
            <w:tcW w:w="288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461" w:type="pct"/>
          </w:tcPr>
          <w:p w:rsidR="00A64608" w:rsidRPr="00A64608" w:rsidRDefault="00A64608" w:rsidP="00A646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Участие заявителя в финансировании </w:t>
            </w:r>
            <w:r w:rsidRPr="00A646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представляемого инвестиционного проекта за счет собственных и заемных (прочих, не относящихся к возможному бюджетному финансированию в рамках проводимого конкурса) финансо</w:t>
            </w:r>
            <w:r w:rsidR="006C23D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вых средств в объеме не менее 15</w:t>
            </w:r>
            <w:r w:rsidRPr="00A646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% от сметной стоимости проекта </w:t>
            </w:r>
          </w:p>
          <w:p w:rsidR="00A64608" w:rsidRPr="00A64608" w:rsidRDefault="00A64608" w:rsidP="00A6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1335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608" w:rsidRPr="00A64608" w:rsidTr="009801C6">
        <w:tc>
          <w:tcPr>
            <w:tcW w:w="288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2461" w:type="pct"/>
          </w:tcPr>
          <w:p w:rsidR="00A64608" w:rsidRPr="00A64608" w:rsidRDefault="006C23D7" w:rsidP="00A6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Займ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на срок не более 3 </w:t>
            </w:r>
            <w:r w:rsidR="00A64608" w:rsidRPr="00A646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16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608" w:rsidRPr="00A64608" w:rsidRDefault="00A64608" w:rsidP="00A6460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35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608" w:rsidRPr="00A64608" w:rsidTr="009801C6">
        <w:tc>
          <w:tcPr>
            <w:tcW w:w="288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1" w:type="pct"/>
          </w:tcPr>
          <w:p w:rsidR="00A64608" w:rsidRPr="00A64608" w:rsidRDefault="00A64608" w:rsidP="00A6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Имеется обеспечение исполнения обязательств на полную сумму запрашиваемого займа с учетом уплаты процентов за пользование им (подтверждено документами, указанными в Приложении № 5)</w:t>
            </w:r>
          </w:p>
        </w:tc>
        <w:tc>
          <w:tcPr>
            <w:tcW w:w="916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608" w:rsidRPr="00A64608" w:rsidRDefault="00A64608" w:rsidP="00A6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608" w:rsidRPr="00A64608" w:rsidRDefault="00A64608" w:rsidP="00A6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608" w:rsidRPr="00A64608" w:rsidRDefault="00A64608" w:rsidP="00A6460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35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4608" w:rsidRPr="00A64608" w:rsidTr="009801C6">
        <w:tc>
          <w:tcPr>
            <w:tcW w:w="288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1" w:type="pct"/>
          </w:tcPr>
          <w:p w:rsidR="00A64608" w:rsidRPr="00A64608" w:rsidRDefault="00A64608" w:rsidP="00A64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Заявителем представлены все требуемые документов, указанные в Приложениях № 3-5 </w:t>
            </w:r>
          </w:p>
        </w:tc>
        <w:tc>
          <w:tcPr>
            <w:tcW w:w="916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608" w:rsidRPr="00A64608" w:rsidRDefault="00A64608" w:rsidP="00A64608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335" w:type="pct"/>
          </w:tcPr>
          <w:p w:rsidR="00A64608" w:rsidRPr="00A64608" w:rsidRDefault="00A64608" w:rsidP="00A64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4608" w:rsidRPr="00A64608" w:rsidRDefault="00A6460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4608" w:rsidRPr="00A64608" w:rsidRDefault="00A6460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______________________________   _______________________</w:t>
      </w:r>
    </w:p>
    <w:p w:rsidR="00A64608" w:rsidRPr="00A64608" w:rsidRDefault="00A6460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(должность заявителя)                            (подпись)                       </w:t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(Ф.И.О.)  </w:t>
      </w:r>
    </w:p>
    <w:p w:rsidR="00A64608" w:rsidRPr="00A64608" w:rsidRDefault="00A6460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A64608" w:rsidRDefault="00A6460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</w:p>
    <w:p w:rsidR="00A64608" w:rsidRPr="00A64608" w:rsidRDefault="00A6460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A64608" w:rsidRDefault="00A6460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______________ 20__ г.   </w:t>
      </w:r>
    </w:p>
    <w:p w:rsidR="00A64608" w:rsidRPr="00A64608" w:rsidRDefault="00A6460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A64608" w:rsidRDefault="00A64608" w:rsidP="00A6460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05564" w:rsidRDefault="00D05564" w:rsidP="00A6460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4608" w:rsidRDefault="00A64608" w:rsidP="00A64608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6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Приложение № 3</w:t>
      </w:r>
    </w:p>
    <w:p w:rsidR="00A64608" w:rsidRPr="00D05564" w:rsidRDefault="00A64608" w:rsidP="00A6460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документов и материалов, предоставляемых организацией </w:t>
      </w:r>
      <w:r w:rsidRPr="00A84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(юридическим лицом)</w:t>
      </w:r>
      <w:r w:rsidRPr="00D0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участия в конкурсном отборе инвестиционных проектов в целях финансово-кредитной поддержки субъектов малого</w:t>
      </w:r>
      <w:r w:rsidR="006C23D7" w:rsidRPr="00D0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среднего</w:t>
      </w:r>
      <w:r w:rsidRPr="00D05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предпринимательства</w:t>
      </w:r>
    </w:p>
    <w:p w:rsid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149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35"/>
        <w:gridCol w:w="1754"/>
        <w:gridCol w:w="2126"/>
      </w:tblGrid>
      <w:tr w:rsidR="00C759D8" w:rsidRPr="00D05564" w:rsidTr="00D05564">
        <w:trPr>
          <w:cantSplit/>
        </w:trPr>
        <w:tc>
          <w:tcPr>
            <w:tcW w:w="67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93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b/>
                <w:sz w:val="20"/>
                <w:szCs w:val="20"/>
              </w:rPr>
              <w:t>Список документов</w:t>
            </w:r>
          </w:p>
        </w:tc>
        <w:tc>
          <w:tcPr>
            <w:tcW w:w="1754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b/>
                <w:sz w:val="20"/>
                <w:szCs w:val="20"/>
              </w:rPr>
              <w:t>Общее налогообложение</w:t>
            </w:r>
          </w:p>
        </w:tc>
        <w:tc>
          <w:tcPr>
            <w:tcW w:w="2126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b/>
                <w:sz w:val="20"/>
                <w:szCs w:val="20"/>
              </w:rPr>
              <w:t>Упрощенная система налогообложения</w:t>
            </w:r>
          </w:p>
        </w:tc>
      </w:tr>
      <w:tr w:rsidR="00C759D8" w:rsidRPr="00D05564" w:rsidTr="00D05564">
        <w:trPr>
          <w:cantSplit/>
        </w:trPr>
        <w:tc>
          <w:tcPr>
            <w:tcW w:w="67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35" w:type="dxa"/>
          </w:tcPr>
          <w:p w:rsidR="00C759D8" w:rsidRPr="00D05564" w:rsidRDefault="00C759D8" w:rsidP="00C75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055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Заявка на участие в конкурсном отборе </w:t>
            </w:r>
          </w:p>
          <w:p w:rsidR="00C759D8" w:rsidRPr="00D05564" w:rsidRDefault="00C759D8" w:rsidP="00C75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055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(Приложение № 1)</w:t>
            </w:r>
          </w:p>
        </w:tc>
        <w:tc>
          <w:tcPr>
            <w:tcW w:w="1754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759D8" w:rsidRPr="00D05564" w:rsidTr="00D05564">
        <w:trPr>
          <w:cantSplit/>
        </w:trPr>
        <w:tc>
          <w:tcPr>
            <w:tcW w:w="67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35" w:type="dxa"/>
          </w:tcPr>
          <w:p w:rsidR="00C759D8" w:rsidRPr="00D05564" w:rsidRDefault="00C759D8" w:rsidP="00C75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055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бизнес-план, обоснование инвестиций </w:t>
            </w:r>
          </w:p>
        </w:tc>
        <w:tc>
          <w:tcPr>
            <w:tcW w:w="1754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759D8" w:rsidRPr="00D05564" w:rsidTr="00D05564">
        <w:trPr>
          <w:cantSplit/>
        </w:trPr>
        <w:tc>
          <w:tcPr>
            <w:tcW w:w="67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35" w:type="dxa"/>
          </w:tcPr>
          <w:p w:rsidR="00C759D8" w:rsidRPr="00D05564" w:rsidRDefault="00C759D8" w:rsidP="00C75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055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Свидетельство о государственной регистрации (заверенная копия)</w:t>
            </w:r>
          </w:p>
        </w:tc>
        <w:tc>
          <w:tcPr>
            <w:tcW w:w="1754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759D8" w:rsidRPr="00D05564" w:rsidTr="00D05564">
        <w:trPr>
          <w:cantSplit/>
        </w:trPr>
        <w:tc>
          <w:tcPr>
            <w:tcW w:w="67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35" w:type="dxa"/>
          </w:tcPr>
          <w:p w:rsidR="00C759D8" w:rsidRPr="00D05564" w:rsidRDefault="00C759D8" w:rsidP="00C75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055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Учредительные документы </w:t>
            </w:r>
          </w:p>
        </w:tc>
        <w:tc>
          <w:tcPr>
            <w:tcW w:w="1754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759D8" w:rsidRPr="00D05564" w:rsidTr="00D05564">
        <w:trPr>
          <w:cantSplit/>
        </w:trPr>
        <w:tc>
          <w:tcPr>
            <w:tcW w:w="67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35" w:type="dxa"/>
          </w:tcPr>
          <w:p w:rsidR="00C759D8" w:rsidRPr="00D05564" w:rsidRDefault="00C759D8" w:rsidP="00C75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055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Свидетельство о постановке на учет в налоговом органе (заверенная копия)</w:t>
            </w:r>
          </w:p>
        </w:tc>
        <w:tc>
          <w:tcPr>
            <w:tcW w:w="1754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759D8" w:rsidRPr="00D05564" w:rsidTr="00D05564">
        <w:trPr>
          <w:cantSplit/>
        </w:trPr>
        <w:tc>
          <w:tcPr>
            <w:tcW w:w="67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35" w:type="dxa"/>
          </w:tcPr>
          <w:p w:rsidR="00C759D8" w:rsidRPr="00D05564" w:rsidRDefault="00C759D8" w:rsidP="00C75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055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Справка налогового органа об исполнении налогоплательщиком обязанностей по уплате налогов, сборов, страховых взносов, пеней и налоговых санкций (срок не более 30 дней).</w:t>
            </w:r>
          </w:p>
        </w:tc>
        <w:tc>
          <w:tcPr>
            <w:tcW w:w="1754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759D8" w:rsidRPr="00D05564" w:rsidTr="00D05564">
        <w:trPr>
          <w:cantSplit/>
        </w:trPr>
        <w:tc>
          <w:tcPr>
            <w:tcW w:w="67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35" w:type="dxa"/>
          </w:tcPr>
          <w:p w:rsidR="00C759D8" w:rsidRPr="00D05564" w:rsidRDefault="00C759D8" w:rsidP="00C75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055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Копии бухгалтерских балансов (с приложениями по формам № 2, 3, 4, 5) с отметкой налогового органа, заверенные подписью руководителя и печатью заявителя, за последний отчетный период и предыдущий год.</w:t>
            </w:r>
          </w:p>
        </w:tc>
        <w:tc>
          <w:tcPr>
            <w:tcW w:w="1754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C759D8" w:rsidRPr="00D05564" w:rsidTr="00D05564">
        <w:trPr>
          <w:cantSplit/>
        </w:trPr>
        <w:tc>
          <w:tcPr>
            <w:tcW w:w="67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35" w:type="dxa"/>
          </w:tcPr>
          <w:p w:rsidR="00C759D8" w:rsidRPr="00D05564" w:rsidRDefault="00C759D8" w:rsidP="00C75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055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Краткий баланс по основным статьям бухгалтерского учета с предоставлением налоговой декларации с отметкой налогового органа, заверенные подписью руководителя, главным бухгалтером и печатью заявителя, за последний отчетный период и предыдущий год.</w:t>
            </w:r>
          </w:p>
        </w:tc>
        <w:tc>
          <w:tcPr>
            <w:tcW w:w="1754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126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</w:p>
        </w:tc>
      </w:tr>
      <w:tr w:rsidR="00C759D8" w:rsidRPr="00D05564" w:rsidTr="00D05564">
        <w:trPr>
          <w:cantSplit/>
        </w:trPr>
        <w:tc>
          <w:tcPr>
            <w:tcW w:w="67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35" w:type="dxa"/>
          </w:tcPr>
          <w:p w:rsidR="00C759D8" w:rsidRPr="00D05564" w:rsidRDefault="00C759D8" w:rsidP="00C75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055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Расшифровка остатков по наиболее крупным статьям баланса (на последнюю отчетную дату)</w:t>
            </w:r>
          </w:p>
        </w:tc>
        <w:tc>
          <w:tcPr>
            <w:tcW w:w="1754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759D8" w:rsidRPr="00D05564" w:rsidTr="00D05564">
        <w:trPr>
          <w:cantSplit/>
        </w:trPr>
        <w:tc>
          <w:tcPr>
            <w:tcW w:w="67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35" w:type="dxa"/>
          </w:tcPr>
          <w:p w:rsidR="00C759D8" w:rsidRPr="00D05564" w:rsidRDefault="00C759D8" w:rsidP="00C75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055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Пояснительные записки к балансам, заверенные руководителем и главным бухгалтером (при наличии).</w:t>
            </w:r>
          </w:p>
        </w:tc>
        <w:tc>
          <w:tcPr>
            <w:tcW w:w="1754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759D8" w:rsidRPr="00D05564" w:rsidTr="00D05564">
        <w:trPr>
          <w:cantSplit/>
        </w:trPr>
        <w:tc>
          <w:tcPr>
            <w:tcW w:w="67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35" w:type="dxa"/>
          </w:tcPr>
          <w:p w:rsidR="00C759D8" w:rsidRPr="00D05564" w:rsidRDefault="00C759D8" w:rsidP="00C75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055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Приказ об учетной политике, подписанный руководителем и главным бухгалтером</w:t>
            </w:r>
          </w:p>
        </w:tc>
        <w:tc>
          <w:tcPr>
            <w:tcW w:w="1754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759D8" w:rsidRPr="00D05564" w:rsidTr="00D05564">
        <w:trPr>
          <w:cantSplit/>
        </w:trPr>
        <w:tc>
          <w:tcPr>
            <w:tcW w:w="67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35" w:type="dxa"/>
          </w:tcPr>
          <w:p w:rsidR="00C759D8" w:rsidRPr="00D05564" w:rsidRDefault="00C759D8" w:rsidP="00C75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055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Аудиторское заключение (при наличии такового и в случае, если организация в соответствии с федеральными законами подлежит обязательному аудиту), заверенное печатью организации</w:t>
            </w:r>
          </w:p>
        </w:tc>
        <w:tc>
          <w:tcPr>
            <w:tcW w:w="1754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+(-)</w:t>
            </w:r>
          </w:p>
        </w:tc>
        <w:tc>
          <w:tcPr>
            <w:tcW w:w="2126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D055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(-)</w:t>
            </w:r>
          </w:p>
        </w:tc>
      </w:tr>
      <w:tr w:rsidR="00C759D8" w:rsidRPr="00D05564" w:rsidTr="00D05564">
        <w:trPr>
          <w:cantSplit/>
        </w:trPr>
        <w:tc>
          <w:tcPr>
            <w:tcW w:w="67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35" w:type="dxa"/>
          </w:tcPr>
          <w:p w:rsidR="00C759D8" w:rsidRPr="00D05564" w:rsidRDefault="00C759D8" w:rsidP="00C75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055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Справка об оборотах по расчетным и валютным счетам за последние 12 месяцев с помесячной разбивкой с информацией о наличии или отсутствии исполнительного листа, картотеки, ареста счета, просроченной задолженности по ссудам и т.п., удостоверенные обслуживающим банком. Кредитная история.</w:t>
            </w:r>
          </w:p>
        </w:tc>
        <w:tc>
          <w:tcPr>
            <w:tcW w:w="1754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759D8" w:rsidRPr="00D05564" w:rsidTr="00D05564">
        <w:trPr>
          <w:cantSplit/>
        </w:trPr>
        <w:tc>
          <w:tcPr>
            <w:tcW w:w="67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35" w:type="dxa"/>
          </w:tcPr>
          <w:p w:rsidR="00C759D8" w:rsidRPr="00D05564" w:rsidRDefault="00C759D8" w:rsidP="00C75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055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Копии приказов о назначении на должность руководителя и главного бухгалтера</w:t>
            </w:r>
          </w:p>
        </w:tc>
        <w:tc>
          <w:tcPr>
            <w:tcW w:w="1754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759D8" w:rsidRPr="00D05564" w:rsidTr="00D05564">
        <w:trPr>
          <w:cantSplit/>
        </w:trPr>
        <w:tc>
          <w:tcPr>
            <w:tcW w:w="67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35" w:type="dxa"/>
          </w:tcPr>
          <w:p w:rsidR="00C759D8" w:rsidRPr="00D05564" w:rsidRDefault="00C759D8" w:rsidP="00C75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055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Копии паспортов руководителя и главного бухгалтера</w:t>
            </w:r>
          </w:p>
        </w:tc>
        <w:tc>
          <w:tcPr>
            <w:tcW w:w="1754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759D8" w:rsidRPr="00D05564" w:rsidTr="00D05564">
        <w:trPr>
          <w:cantSplit/>
        </w:trPr>
        <w:tc>
          <w:tcPr>
            <w:tcW w:w="67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935" w:type="dxa"/>
          </w:tcPr>
          <w:p w:rsidR="00C759D8" w:rsidRPr="00D05564" w:rsidRDefault="00C759D8" w:rsidP="00C75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055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Карточки с образцами подписей по счету, на который будет производиться перечисление (копия, заверенная банком).</w:t>
            </w:r>
          </w:p>
        </w:tc>
        <w:tc>
          <w:tcPr>
            <w:tcW w:w="1754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759D8" w:rsidRPr="00D05564" w:rsidTr="00D05564">
        <w:trPr>
          <w:cantSplit/>
        </w:trPr>
        <w:tc>
          <w:tcPr>
            <w:tcW w:w="67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35" w:type="dxa"/>
          </w:tcPr>
          <w:p w:rsidR="00C759D8" w:rsidRPr="00D05564" w:rsidRDefault="00C759D8" w:rsidP="00C75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055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Справка о средней численности работников за последний отчетный период, заверенная подписью руководителя и печатью организации.</w:t>
            </w:r>
          </w:p>
        </w:tc>
        <w:tc>
          <w:tcPr>
            <w:tcW w:w="1754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759D8" w:rsidRPr="00D05564" w:rsidTr="00D05564">
        <w:trPr>
          <w:cantSplit/>
        </w:trPr>
        <w:tc>
          <w:tcPr>
            <w:tcW w:w="67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935" w:type="dxa"/>
          </w:tcPr>
          <w:p w:rsidR="00C759D8" w:rsidRPr="00D05564" w:rsidRDefault="00C759D8" w:rsidP="00C75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055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Справка о средней заработной плате работников за последний отчетный период, заверенная подписью руководителя и печатью организации.</w:t>
            </w:r>
          </w:p>
        </w:tc>
        <w:tc>
          <w:tcPr>
            <w:tcW w:w="1754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759D8" w:rsidRPr="00D05564" w:rsidTr="00D05564">
        <w:trPr>
          <w:cantSplit/>
        </w:trPr>
        <w:tc>
          <w:tcPr>
            <w:tcW w:w="67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935" w:type="dxa"/>
          </w:tcPr>
          <w:p w:rsidR="00C759D8" w:rsidRPr="00D05564" w:rsidRDefault="00C759D8" w:rsidP="00C75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055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Документы по обеспечению возврата займа (Приложение № 5).</w:t>
            </w:r>
          </w:p>
        </w:tc>
        <w:tc>
          <w:tcPr>
            <w:tcW w:w="1754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C759D8" w:rsidRPr="00D05564" w:rsidTr="00D05564">
        <w:trPr>
          <w:cantSplit/>
        </w:trPr>
        <w:tc>
          <w:tcPr>
            <w:tcW w:w="675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935" w:type="dxa"/>
          </w:tcPr>
          <w:p w:rsidR="00C759D8" w:rsidRPr="00D05564" w:rsidRDefault="00C759D8" w:rsidP="00C759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D05564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Выписка из Единого государственного реестра юридических лиц (сроком не более 30 дней)</w:t>
            </w:r>
          </w:p>
        </w:tc>
        <w:tc>
          <w:tcPr>
            <w:tcW w:w="1754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126" w:type="dxa"/>
          </w:tcPr>
          <w:p w:rsidR="00C759D8" w:rsidRPr="00D05564" w:rsidRDefault="00C759D8" w:rsidP="00506537">
            <w:pPr>
              <w:ind w:lef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56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</w:tbl>
    <w:p w:rsidR="00A64608" w:rsidRPr="00A64608" w:rsidRDefault="00A64608" w:rsidP="00A64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6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Приложение № 4</w:t>
      </w:r>
    </w:p>
    <w:p w:rsidR="00A64608" w:rsidRPr="00A64608" w:rsidRDefault="00A64608" w:rsidP="00A6460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608" w:rsidRPr="00A64608" w:rsidRDefault="00A64608" w:rsidP="00A6460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документов и материалов, предоставляемых </w:t>
      </w:r>
      <w:r w:rsidRPr="00A842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индивидуальными предпринимателями</w:t>
      </w:r>
      <w:r w:rsidRPr="00A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участия в конкурсном отборе инвестиционных проектов в целях финансово-кредитной поддержки </w:t>
      </w:r>
    </w:p>
    <w:p w:rsidR="00A64608" w:rsidRDefault="00A64608" w:rsidP="00A6460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субъектов малого</w:t>
      </w:r>
      <w:r w:rsidR="00C759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среднего</w:t>
      </w:r>
      <w:r w:rsidRPr="00A64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предпринимательства</w:t>
      </w:r>
    </w:p>
    <w:p w:rsidR="00A64608" w:rsidRDefault="00A64608" w:rsidP="00A6460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1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5529"/>
        <w:gridCol w:w="1842"/>
        <w:gridCol w:w="1560"/>
      </w:tblGrid>
      <w:tr w:rsidR="00882F4D" w:rsidRPr="005579B3" w:rsidTr="00D05564">
        <w:trPr>
          <w:cantSplit/>
        </w:trPr>
        <w:tc>
          <w:tcPr>
            <w:tcW w:w="48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29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документов</w:t>
            </w:r>
          </w:p>
        </w:tc>
        <w:tc>
          <w:tcPr>
            <w:tcW w:w="1842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b/>
                <w:sz w:val="24"/>
                <w:szCs w:val="24"/>
              </w:rPr>
              <w:t>Общее налогообложение</w:t>
            </w:r>
          </w:p>
        </w:tc>
        <w:tc>
          <w:tcPr>
            <w:tcW w:w="156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b/>
                <w:sz w:val="24"/>
                <w:szCs w:val="24"/>
              </w:rPr>
              <w:t>Упрощенная система налогообложения</w:t>
            </w:r>
          </w:p>
        </w:tc>
      </w:tr>
      <w:tr w:rsidR="00882F4D" w:rsidRPr="005579B3" w:rsidTr="00D05564">
        <w:trPr>
          <w:cantSplit/>
        </w:trPr>
        <w:tc>
          <w:tcPr>
            <w:tcW w:w="48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882F4D" w:rsidRPr="005579B3" w:rsidRDefault="00882F4D" w:rsidP="00557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 xml:space="preserve">Заявка на участие в конкурсном отборе </w:t>
            </w:r>
          </w:p>
          <w:p w:rsidR="00882F4D" w:rsidRPr="005579B3" w:rsidRDefault="00882F4D" w:rsidP="005579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(Приложение № 1).</w:t>
            </w:r>
          </w:p>
        </w:tc>
        <w:tc>
          <w:tcPr>
            <w:tcW w:w="1842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2F4D" w:rsidRPr="005579B3" w:rsidTr="00D05564">
        <w:trPr>
          <w:cantSplit/>
        </w:trPr>
        <w:tc>
          <w:tcPr>
            <w:tcW w:w="48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882F4D" w:rsidRPr="005579B3" w:rsidRDefault="00882F4D" w:rsidP="005579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Бизнес-план по проекту</w:t>
            </w:r>
          </w:p>
        </w:tc>
        <w:tc>
          <w:tcPr>
            <w:tcW w:w="1842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2F4D" w:rsidRPr="005579B3" w:rsidTr="00D05564">
        <w:trPr>
          <w:cantSplit/>
        </w:trPr>
        <w:tc>
          <w:tcPr>
            <w:tcW w:w="48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882F4D" w:rsidRPr="005579B3" w:rsidRDefault="00882F4D" w:rsidP="005579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Выписка из ЕГРЮЛ или ЕГРИП (сроком не более 30 дней)</w:t>
            </w:r>
          </w:p>
        </w:tc>
        <w:tc>
          <w:tcPr>
            <w:tcW w:w="1842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2F4D" w:rsidRPr="005579B3" w:rsidTr="00D05564">
        <w:trPr>
          <w:cantSplit/>
        </w:trPr>
        <w:tc>
          <w:tcPr>
            <w:tcW w:w="48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882F4D" w:rsidRPr="005579B3" w:rsidRDefault="00882F4D" w:rsidP="005579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(ксерокопия).</w:t>
            </w:r>
          </w:p>
        </w:tc>
        <w:tc>
          <w:tcPr>
            <w:tcW w:w="1842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2F4D" w:rsidRPr="005579B3" w:rsidTr="00D05564">
        <w:trPr>
          <w:cantSplit/>
        </w:trPr>
        <w:tc>
          <w:tcPr>
            <w:tcW w:w="48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882F4D" w:rsidRPr="005579B3" w:rsidRDefault="00882F4D" w:rsidP="005579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(ксерокопия).</w:t>
            </w:r>
          </w:p>
        </w:tc>
        <w:tc>
          <w:tcPr>
            <w:tcW w:w="1842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2F4D" w:rsidRPr="005579B3" w:rsidTr="00D05564">
        <w:trPr>
          <w:cantSplit/>
        </w:trPr>
        <w:tc>
          <w:tcPr>
            <w:tcW w:w="48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882F4D" w:rsidRPr="005579B3" w:rsidRDefault="00882F4D" w:rsidP="005579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  <w:proofErr w:type="gramStart"/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о постановке на учет в налоговом органе по месту нахождения на территории</w:t>
            </w:r>
            <w:proofErr w:type="gramEnd"/>
            <w:r w:rsidRPr="005579B3">
              <w:rPr>
                <w:rFonts w:ascii="Times New Roman" w:hAnsi="Times New Roman" w:cs="Times New Roman"/>
                <w:sz w:val="24"/>
                <w:szCs w:val="24"/>
              </w:rPr>
              <w:t xml:space="preserve"> РФ (ксерокопия).</w:t>
            </w:r>
          </w:p>
        </w:tc>
        <w:tc>
          <w:tcPr>
            <w:tcW w:w="1842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2F4D" w:rsidRPr="005579B3" w:rsidTr="00D05564">
        <w:trPr>
          <w:cantSplit/>
        </w:trPr>
        <w:tc>
          <w:tcPr>
            <w:tcW w:w="48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882F4D" w:rsidRPr="005579B3" w:rsidRDefault="00882F4D" w:rsidP="005579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Справка из налоговой инспекции об отсутствии просроченной задолженности в бюджет и внебюджетные фонды (сроком не более 30 дней).</w:t>
            </w:r>
          </w:p>
        </w:tc>
        <w:tc>
          <w:tcPr>
            <w:tcW w:w="1842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579B3" w:rsidRPr="005579B3" w:rsidTr="00D05564">
        <w:trPr>
          <w:cantSplit/>
        </w:trPr>
        <w:tc>
          <w:tcPr>
            <w:tcW w:w="480" w:type="dxa"/>
          </w:tcPr>
          <w:p w:rsidR="005579B3" w:rsidRPr="005579B3" w:rsidRDefault="005579B3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5579B3" w:rsidRPr="005579B3" w:rsidRDefault="005579B3" w:rsidP="005579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Годовые бухгалтерские балансы за предыдущий год (с приложениями по формам № 2, 3, 4, 5) с отметкой налогового органа (в копиях).</w:t>
            </w:r>
          </w:p>
          <w:p w:rsidR="005579B3" w:rsidRPr="005579B3" w:rsidRDefault="005579B3" w:rsidP="005579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Налоговая декларация</w:t>
            </w:r>
          </w:p>
        </w:tc>
        <w:tc>
          <w:tcPr>
            <w:tcW w:w="1842" w:type="dxa"/>
          </w:tcPr>
          <w:p w:rsidR="005579B3" w:rsidRPr="005579B3" w:rsidRDefault="005579B3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579B3" w:rsidRPr="005579B3" w:rsidRDefault="005579B3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B3" w:rsidRPr="005579B3" w:rsidRDefault="005579B3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60" w:type="dxa"/>
          </w:tcPr>
          <w:p w:rsidR="005579B3" w:rsidRPr="005579B3" w:rsidRDefault="005579B3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5579B3" w:rsidRPr="005579B3" w:rsidRDefault="005579B3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B3" w:rsidRPr="005579B3" w:rsidRDefault="005579B3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2F4D" w:rsidRPr="005579B3" w:rsidTr="00D05564">
        <w:trPr>
          <w:cantSplit/>
        </w:trPr>
        <w:tc>
          <w:tcPr>
            <w:tcW w:w="48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882F4D" w:rsidRPr="005579B3" w:rsidRDefault="00882F4D" w:rsidP="005579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Реквизиты банка</w:t>
            </w:r>
          </w:p>
        </w:tc>
        <w:tc>
          <w:tcPr>
            <w:tcW w:w="1842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2F4D" w:rsidRPr="005579B3" w:rsidTr="00D05564">
        <w:trPr>
          <w:cantSplit/>
        </w:trPr>
        <w:tc>
          <w:tcPr>
            <w:tcW w:w="48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882F4D" w:rsidRPr="005579B3" w:rsidRDefault="00882F4D" w:rsidP="005579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Копии паспортов руководителя и главного бухгалтера.</w:t>
            </w:r>
          </w:p>
        </w:tc>
        <w:tc>
          <w:tcPr>
            <w:tcW w:w="1842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2F4D" w:rsidRPr="005579B3" w:rsidTr="005579B3">
        <w:trPr>
          <w:cantSplit/>
          <w:trHeight w:val="637"/>
        </w:trPr>
        <w:tc>
          <w:tcPr>
            <w:tcW w:w="48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882F4D" w:rsidRPr="005579B3" w:rsidRDefault="005579B3" w:rsidP="005579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Справка о средней заработной плате персонала и численности.</w:t>
            </w:r>
          </w:p>
        </w:tc>
        <w:tc>
          <w:tcPr>
            <w:tcW w:w="1842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82F4D" w:rsidRPr="005579B3" w:rsidTr="00D05564">
        <w:trPr>
          <w:cantSplit/>
        </w:trPr>
        <w:tc>
          <w:tcPr>
            <w:tcW w:w="48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882F4D" w:rsidRPr="005579B3" w:rsidRDefault="00882F4D" w:rsidP="005579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по обеспечению возврата займа. </w:t>
            </w:r>
          </w:p>
        </w:tc>
        <w:tc>
          <w:tcPr>
            <w:tcW w:w="1842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60" w:type="dxa"/>
          </w:tcPr>
          <w:p w:rsidR="00882F4D" w:rsidRPr="005579B3" w:rsidRDefault="00882F4D" w:rsidP="005579B3">
            <w:pPr>
              <w:spacing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882F4D" w:rsidRDefault="00882F4D" w:rsidP="00A6460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F4D" w:rsidRDefault="00882F4D" w:rsidP="00A6460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F4D" w:rsidRPr="00D05564" w:rsidRDefault="00882F4D" w:rsidP="00882F4D">
      <w:pPr>
        <w:ind w:left="-142"/>
        <w:rPr>
          <w:rFonts w:ascii="Times New Roman" w:hAnsi="Times New Roman" w:cs="Times New Roman"/>
          <w:bCs/>
          <w:sz w:val="24"/>
          <w:szCs w:val="24"/>
        </w:rPr>
      </w:pPr>
      <w:r w:rsidRPr="00D05564">
        <w:rPr>
          <w:rFonts w:ascii="Times New Roman" w:hAnsi="Times New Roman" w:cs="Times New Roman"/>
          <w:b/>
          <w:sz w:val="24"/>
          <w:szCs w:val="24"/>
        </w:rPr>
        <w:t xml:space="preserve">Примечание. </w:t>
      </w:r>
      <w:r w:rsidRPr="00D05564">
        <w:rPr>
          <w:rFonts w:ascii="Times New Roman" w:hAnsi="Times New Roman" w:cs="Times New Roman"/>
          <w:bCs/>
          <w:sz w:val="24"/>
          <w:szCs w:val="24"/>
        </w:rPr>
        <w:t>Все ксерокопии должны быть заверены своей печатью и подписью руководителя, для подтверждения ксерокопий предъявляются подлинники документов.</w:t>
      </w:r>
    </w:p>
    <w:p w:rsidR="005579B3" w:rsidRDefault="005579B3" w:rsidP="00D0556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579B3" w:rsidRDefault="005579B3" w:rsidP="00D0556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4608" w:rsidRPr="00A64608" w:rsidRDefault="00A362B3" w:rsidP="00D05564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6.3pt;margin-top:13.05pt;width:249.7pt;height:23.25pt;z-index:251660288" o:allowincell="f" stroked="f">
            <v:textbox style="mso-next-textbox:#_x0000_s1027">
              <w:txbxContent>
                <w:p w:rsidR="00974086" w:rsidRDefault="00974086" w:rsidP="00882F4D"/>
                <w:p w:rsidR="00974086" w:rsidRDefault="00974086" w:rsidP="00882F4D"/>
                <w:p w:rsidR="00974086" w:rsidRDefault="00974086" w:rsidP="00882F4D"/>
                <w:p w:rsidR="00974086" w:rsidRDefault="00974086" w:rsidP="00882F4D"/>
                <w:p w:rsidR="00974086" w:rsidRDefault="00974086" w:rsidP="00882F4D"/>
              </w:txbxContent>
            </v:textbox>
          </v:shape>
        </w:pict>
      </w:r>
      <w:r w:rsidR="00A64608" w:rsidRPr="00A6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Приложение № 5</w:t>
      </w:r>
    </w:p>
    <w:p w:rsidR="00A64608" w:rsidRPr="00A64608" w:rsidRDefault="00A64608" w:rsidP="00A6460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4608" w:rsidRPr="007233EF" w:rsidRDefault="00A64608" w:rsidP="00A6460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Документы по обеспечению возврата займа </w:t>
      </w:r>
    </w:p>
    <w:p w:rsidR="00A64608" w:rsidRPr="007233EF" w:rsidRDefault="00A64608" w:rsidP="00A6460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7233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(документы представляются в копиях, </w:t>
      </w:r>
      <w:proofErr w:type="gramEnd"/>
    </w:p>
    <w:p w:rsidR="00A64608" w:rsidRPr="007233EF" w:rsidRDefault="00A64608" w:rsidP="00A6460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7233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заверенных</w:t>
      </w:r>
      <w:proofErr w:type="gramEnd"/>
      <w:r w:rsidRPr="007233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подписью и печатью заявителя)</w:t>
      </w:r>
    </w:p>
    <w:p w:rsidR="00A64608" w:rsidRPr="007233EF" w:rsidRDefault="00A64608" w:rsidP="00A6460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F4D" w:rsidRPr="007233EF" w:rsidRDefault="00882F4D" w:rsidP="00882F4D">
      <w:pPr>
        <w:ind w:left="-142"/>
        <w:jc w:val="center"/>
        <w:rPr>
          <w:b/>
        </w:rPr>
      </w:pPr>
    </w:p>
    <w:p w:rsidR="00882F4D" w:rsidRPr="007233EF" w:rsidRDefault="00882F4D" w:rsidP="00882F4D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3EF">
        <w:rPr>
          <w:rFonts w:ascii="Times New Roman" w:hAnsi="Times New Roman" w:cs="Times New Roman"/>
          <w:b/>
          <w:sz w:val="24"/>
          <w:szCs w:val="24"/>
        </w:rPr>
        <w:t>Залог оборудования (для индивидуальных предпринимателей):</w:t>
      </w:r>
    </w:p>
    <w:p w:rsidR="00882F4D" w:rsidRPr="007233EF" w:rsidRDefault="00882F4D" w:rsidP="00882F4D">
      <w:pPr>
        <w:numPr>
          <w:ilvl w:val="0"/>
          <w:numId w:val="3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Карточки учета основных средств по форме № 1-ОС (копия).</w:t>
      </w:r>
    </w:p>
    <w:p w:rsidR="00882F4D" w:rsidRPr="007233EF" w:rsidRDefault="00882F4D" w:rsidP="00882F4D">
      <w:pPr>
        <w:numPr>
          <w:ilvl w:val="0"/>
          <w:numId w:val="3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Справка о наличии основных средств.</w:t>
      </w:r>
    </w:p>
    <w:p w:rsidR="00882F4D" w:rsidRPr="007233EF" w:rsidRDefault="00882F4D" w:rsidP="00882F4D">
      <w:pPr>
        <w:numPr>
          <w:ilvl w:val="0"/>
          <w:numId w:val="3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Документы, подтверждающие оплату оборудования (платежные поручения, копия паспортов на оборудование и т.д.).</w:t>
      </w:r>
    </w:p>
    <w:p w:rsidR="00882F4D" w:rsidRPr="007233EF" w:rsidRDefault="00882F4D" w:rsidP="00882F4D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82F4D" w:rsidRPr="007233EF" w:rsidRDefault="00882F4D" w:rsidP="00882F4D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3EF">
        <w:rPr>
          <w:rFonts w:ascii="Times New Roman" w:hAnsi="Times New Roman" w:cs="Times New Roman"/>
          <w:b/>
          <w:sz w:val="24"/>
          <w:szCs w:val="24"/>
        </w:rPr>
        <w:t>Залог оборудования (для юридических лиц):</w:t>
      </w:r>
    </w:p>
    <w:p w:rsidR="00882F4D" w:rsidRPr="007233EF" w:rsidRDefault="00882F4D" w:rsidP="00882F4D">
      <w:pPr>
        <w:numPr>
          <w:ilvl w:val="0"/>
          <w:numId w:val="13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Карточки учета основных средств по форме № 1-ОС (копия).</w:t>
      </w:r>
    </w:p>
    <w:p w:rsidR="00882F4D" w:rsidRPr="007233EF" w:rsidRDefault="00882F4D" w:rsidP="00882F4D">
      <w:pPr>
        <w:numPr>
          <w:ilvl w:val="0"/>
          <w:numId w:val="13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Расшифровка 01 счета к бухгалтерскому балансу.</w:t>
      </w:r>
    </w:p>
    <w:p w:rsidR="00882F4D" w:rsidRPr="007233EF" w:rsidRDefault="00882F4D" w:rsidP="00882F4D">
      <w:pPr>
        <w:numPr>
          <w:ilvl w:val="0"/>
          <w:numId w:val="13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Документы, подтверждающие оплату оборудования (платежные поручения, копия паспортов на оборудование и т.д.).</w:t>
      </w:r>
    </w:p>
    <w:p w:rsidR="00882F4D" w:rsidRPr="007233EF" w:rsidRDefault="00882F4D" w:rsidP="00882F4D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82F4D" w:rsidRPr="007233EF" w:rsidRDefault="00882F4D" w:rsidP="00882F4D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3EF">
        <w:rPr>
          <w:rFonts w:ascii="Times New Roman" w:hAnsi="Times New Roman" w:cs="Times New Roman"/>
          <w:b/>
          <w:sz w:val="24"/>
          <w:szCs w:val="24"/>
        </w:rPr>
        <w:t>Залог автотранспортных средств:</w:t>
      </w:r>
    </w:p>
    <w:p w:rsidR="00882F4D" w:rsidRPr="007233EF" w:rsidRDefault="00882F4D" w:rsidP="00882F4D">
      <w:pPr>
        <w:numPr>
          <w:ilvl w:val="0"/>
          <w:numId w:val="5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Копия паспорта транспортного средства с предоставлением оригинала.</w:t>
      </w:r>
    </w:p>
    <w:p w:rsidR="00882F4D" w:rsidRPr="007233EF" w:rsidRDefault="00882F4D" w:rsidP="00882F4D">
      <w:pPr>
        <w:numPr>
          <w:ilvl w:val="0"/>
          <w:numId w:val="5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Копия карточки учета основных средств по форме № 1-ОС (для юридических лиц).</w:t>
      </w:r>
    </w:p>
    <w:p w:rsidR="00882F4D" w:rsidRPr="007233EF" w:rsidRDefault="00882F4D" w:rsidP="00882F4D">
      <w:pPr>
        <w:numPr>
          <w:ilvl w:val="0"/>
          <w:numId w:val="5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Расшифровка 01 счета к бухгалтерскому балансу (для юридических лиц).</w:t>
      </w:r>
    </w:p>
    <w:p w:rsidR="00882F4D" w:rsidRPr="007233EF" w:rsidRDefault="00882F4D" w:rsidP="00882F4D">
      <w:pPr>
        <w:numPr>
          <w:ilvl w:val="0"/>
          <w:numId w:val="5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оплату транспортного средства (договоры поставки, </w:t>
      </w:r>
      <w:r w:rsidRPr="007233EF">
        <w:rPr>
          <w:rFonts w:ascii="Times New Roman" w:hAnsi="Times New Roman" w:cs="Times New Roman"/>
          <w:sz w:val="24"/>
          <w:szCs w:val="24"/>
        </w:rPr>
        <w:tab/>
        <w:t>купли-продажи и др.).</w:t>
      </w:r>
    </w:p>
    <w:p w:rsidR="00882F4D" w:rsidRPr="007233EF" w:rsidRDefault="00882F4D" w:rsidP="00882F4D">
      <w:pPr>
        <w:numPr>
          <w:ilvl w:val="0"/>
          <w:numId w:val="5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 xml:space="preserve">Гарантийное обязательство собственника о проведении независимой оценки и страхования по </w:t>
      </w:r>
      <w:r w:rsidRPr="007233E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233EF">
        <w:rPr>
          <w:rFonts w:ascii="Times New Roman" w:hAnsi="Times New Roman" w:cs="Times New Roman"/>
          <w:sz w:val="24"/>
          <w:szCs w:val="24"/>
        </w:rPr>
        <w:t>КАСКО</w:t>
      </w:r>
      <w:proofErr w:type="gramEnd"/>
      <w:r w:rsidRPr="007233EF">
        <w:rPr>
          <w:rFonts w:ascii="Times New Roman" w:hAnsi="Times New Roman" w:cs="Times New Roman"/>
          <w:sz w:val="24"/>
          <w:szCs w:val="24"/>
        </w:rPr>
        <w:t xml:space="preserve"> передаваемого в залог транспортного ср</w:t>
      </w:r>
      <w:r w:rsidR="00D05564" w:rsidRPr="007233EF">
        <w:rPr>
          <w:rFonts w:ascii="Times New Roman" w:hAnsi="Times New Roman" w:cs="Times New Roman"/>
          <w:sz w:val="24"/>
          <w:szCs w:val="24"/>
        </w:rPr>
        <w:t xml:space="preserve">едства и о примерной стоимости </w:t>
      </w:r>
      <w:r w:rsidRPr="007233EF">
        <w:rPr>
          <w:rFonts w:ascii="Times New Roman" w:hAnsi="Times New Roman" w:cs="Times New Roman"/>
          <w:sz w:val="24"/>
          <w:szCs w:val="24"/>
        </w:rPr>
        <w:t>транспортного средства</w:t>
      </w:r>
    </w:p>
    <w:p w:rsidR="00882F4D" w:rsidRPr="007233EF" w:rsidRDefault="00882F4D" w:rsidP="00882F4D">
      <w:pPr>
        <w:numPr>
          <w:ilvl w:val="0"/>
          <w:numId w:val="5"/>
        </w:num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Гарантийное обязательство о предоставлении нотариального</w:t>
      </w:r>
      <w:r w:rsidR="00D05564" w:rsidRPr="007233EF">
        <w:rPr>
          <w:rFonts w:ascii="Times New Roman" w:hAnsi="Times New Roman" w:cs="Times New Roman"/>
          <w:sz w:val="24"/>
          <w:szCs w:val="24"/>
        </w:rPr>
        <w:t xml:space="preserve"> согласия супруга (супруги) на </w:t>
      </w:r>
      <w:r w:rsidRPr="007233EF">
        <w:rPr>
          <w:rFonts w:ascii="Times New Roman" w:hAnsi="Times New Roman" w:cs="Times New Roman"/>
          <w:sz w:val="24"/>
          <w:szCs w:val="24"/>
        </w:rPr>
        <w:t>передачу в залог имущества в случае победы в конкурсе, если собственник – физическое лицо.</w:t>
      </w:r>
    </w:p>
    <w:p w:rsidR="00882F4D" w:rsidRPr="007233EF" w:rsidRDefault="00882F4D" w:rsidP="00882F4D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3EF">
        <w:rPr>
          <w:rFonts w:ascii="Times New Roman" w:hAnsi="Times New Roman" w:cs="Times New Roman"/>
          <w:b/>
          <w:sz w:val="24"/>
          <w:szCs w:val="24"/>
        </w:rPr>
        <w:t>Залог недвижимости (нежилое помещение) (для индивидуальных предпринимателей):</w:t>
      </w:r>
    </w:p>
    <w:p w:rsidR="00882F4D" w:rsidRPr="007233EF" w:rsidRDefault="00882F4D" w:rsidP="00882F4D">
      <w:pPr>
        <w:numPr>
          <w:ilvl w:val="0"/>
          <w:numId w:val="8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Копия свидетельства о регистрации права собственности.</w:t>
      </w:r>
    </w:p>
    <w:p w:rsidR="00882F4D" w:rsidRPr="007233EF" w:rsidRDefault="00882F4D" w:rsidP="00882F4D">
      <w:pPr>
        <w:numPr>
          <w:ilvl w:val="0"/>
          <w:numId w:val="8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Копии документов-оснований (договор купли-продажи, дарения и т.д.)</w:t>
      </w:r>
    </w:p>
    <w:p w:rsidR="00882F4D" w:rsidRPr="007233EF" w:rsidRDefault="00882F4D" w:rsidP="00882F4D">
      <w:pPr>
        <w:numPr>
          <w:ilvl w:val="0"/>
          <w:numId w:val="8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Копия Паспорт</w:t>
      </w:r>
      <w:r w:rsidR="00D05564" w:rsidRPr="007233EF">
        <w:rPr>
          <w:rFonts w:ascii="Times New Roman" w:hAnsi="Times New Roman" w:cs="Times New Roman"/>
          <w:sz w:val="24"/>
          <w:szCs w:val="24"/>
        </w:rPr>
        <w:t>а</w:t>
      </w:r>
      <w:r w:rsidRPr="007233EF">
        <w:rPr>
          <w:rFonts w:ascii="Times New Roman" w:hAnsi="Times New Roman" w:cs="Times New Roman"/>
          <w:sz w:val="24"/>
          <w:szCs w:val="24"/>
        </w:rPr>
        <w:t xml:space="preserve"> БТИ.</w:t>
      </w:r>
    </w:p>
    <w:p w:rsidR="00882F4D" w:rsidRPr="007233EF" w:rsidRDefault="00882F4D" w:rsidP="00882F4D">
      <w:pPr>
        <w:numPr>
          <w:ilvl w:val="0"/>
          <w:numId w:val="8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Гарантийное письмо о примерной стоимости закладываемо</w:t>
      </w:r>
      <w:r w:rsidR="00D05564" w:rsidRPr="007233EF">
        <w:rPr>
          <w:rFonts w:ascii="Times New Roman" w:hAnsi="Times New Roman" w:cs="Times New Roman"/>
          <w:sz w:val="24"/>
          <w:szCs w:val="24"/>
        </w:rPr>
        <w:t xml:space="preserve">го имущества и обязательство о </w:t>
      </w:r>
      <w:r w:rsidRPr="007233EF">
        <w:rPr>
          <w:rFonts w:ascii="Times New Roman" w:hAnsi="Times New Roman" w:cs="Times New Roman"/>
          <w:sz w:val="24"/>
          <w:szCs w:val="24"/>
        </w:rPr>
        <w:t>проведении независимой оценки передаваемого в залог имущества.</w:t>
      </w:r>
    </w:p>
    <w:p w:rsidR="00882F4D" w:rsidRPr="007233EF" w:rsidRDefault="00882F4D" w:rsidP="00882F4D">
      <w:pPr>
        <w:numPr>
          <w:ilvl w:val="0"/>
          <w:numId w:val="8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 xml:space="preserve">Справка из </w:t>
      </w:r>
      <w:proofErr w:type="spellStart"/>
      <w:r w:rsidR="007233EF" w:rsidRPr="007233E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233EF">
        <w:rPr>
          <w:rFonts w:ascii="Times New Roman" w:hAnsi="Times New Roman" w:cs="Times New Roman"/>
          <w:sz w:val="24"/>
          <w:szCs w:val="24"/>
        </w:rPr>
        <w:t xml:space="preserve"> об отсутствии об</w:t>
      </w:r>
      <w:r w:rsidR="00D05564" w:rsidRPr="007233EF">
        <w:rPr>
          <w:rFonts w:ascii="Times New Roman" w:hAnsi="Times New Roman" w:cs="Times New Roman"/>
          <w:sz w:val="24"/>
          <w:szCs w:val="24"/>
        </w:rPr>
        <w:t xml:space="preserve">ременения на нежилое помещение </w:t>
      </w:r>
      <w:r w:rsidRPr="007233EF">
        <w:rPr>
          <w:rFonts w:ascii="Times New Roman" w:hAnsi="Times New Roman" w:cs="Times New Roman"/>
          <w:sz w:val="24"/>
          <w:szCs w:val="24"/>
        </w:rPr>
        <w:t>(действительна в течение одного месяца на дату предоставления документов)</w:t>
      </w:r>
    </w:p>
    <w:p w:rsidR="00882F4D" w:rsidRPr="007233EF" w:rsidRDefault="00882F4D" w:rsidP="00882F4D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4D" w:rsidRPr="007233EF" w:rsidRDefault="00882F4D" w:rsidP="00882F4D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3EF">
        <w:rPr>
          <w:rFonts w:ascii="Times New Roman" w:hAnsi="Times New Roman" w:cs="Times New Roman"/>
          <w:b/>
          <w:sz w:val="24"/>
          <w:szCs w:val="24"/>
        </w:rPr>
        <w:t>Залог недвижимости (нежилое помещение) (для юридических лиц):</w:t>
      </w:r>
    </w:p>
    <w:p w:rsidR="00882F4D" w:rsidRPr="007233EF" w:rsidRDefault="00882F4D" w:rsidP="00882F4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Копия свидетельства о регистрации права собственности.</w:t>
      </w:r>
    </w:p>
    <w:p w:rsidR="00882F4D" w:rsidRPr="007233EF" w:rsidRDefault="00882F4D" w:rsidP="00882F4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lastRenderedPageBreak/>
        <w:t>Копии документов-оснований (договор купли-продажи, дарения и т.д.)</w:t>
      </w:r>
    </w:p>
    <w:p w:rsidR="00882F4D" w:rsidRPr="007233EF" w:rsidRDefault="007233EF" w:rsidP="00882F4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882F4D" w:rsidRPr="007233EF">
        <w:rPr>
          <w:rFonts w:ascii="Times New Roman" w:hAnsi="Times New Roman" w:cs="Times New Roman"/>
          <w:sz w:val="24"/>
          <w:szCs w:val="24"/>
        </w:rPr>
        <w:t>Паспорт</w:t>
      </w:r>
      <w:r w:rsidRPr="007233EF">
        <w:rPr>
          <w:rFonts w:ascii="Times New Roman" w:hAnsi="Times New Roman" w:cs="Times New Roman"/>
          <w:sz w:val="24"/>
          <w:szCs w:val="24"/>
        </w:rPr>
        <w:t>а</w:t>
      </w:r>
      <w:r w:rsidR="00882F4D" w:rsidRPr="007233EF">
        <w:rPr>
          <w:rFonts w:ascii="Times New Roman" w:hAnsi="Times New Roman" w:cs="Times New Roman"/>
          <w:sz w:val="24"/>
          <w:szCs w:val="24"/>
        </w:rPr>
        <w:t xml:space="preserve"> БТИ.</w:t>
      </w:r>
    </w:p>
    <w:p w:rsidR="00882F4D" w:rsidRPr="007233EF" w:rsidRDefault="00882F4D" w:rsidP="00882F4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Гарантийное письмо о примерной стоимости закладываемого имущества и обязательство о проведении независимой оценки передаваемого в залог имущества.</w:t>
      </w:r>
    </w:p>
    <w:p w:rsidR="00882F4D" w:rsidRPr="007233EF" w:rsidRDefault="00882F4D" w:rsidP="00882F4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Протокол общего собрания учредителей о передаче нежилого помещения в залог.</w:t>
      </w:r>
    </w:p>
    <w:p w:rsidR="00882F4D" w:rsidRPr="007233EF" w:rsidRDefault="00882F4D" w:rsidP="00882F4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 xml:space="preserve">Справка из </w:t>
      </w:r>
      <w:proofErr w:type="spellStart"/>
      <w:r w:rsidRPr="007233E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233EF">
        <w:rPr>
          <w:rFonts w:ascii="Times New Roman" w:hAnsi="Times New Roman" w:cs="Times New Roman"/>
          <w:sz w:val="24"/>
          <w:szCs w:val="24"/>
        </w:rPr>
        <w:t xml:space="preserve"> об отсутствии обременения на нежилое помещение (действительна в течение одного месяца на дату предоставления документов).</w:t>
      </w:r>
    </w:p>
    <w:p w:rsidR="00882F4D" w:rsidRPr="007233EF" w:rsidRDefault="00882F4D" w:rsidP="00882F4D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4D" w:rsidRPr="007233EF" w:rsidRDefault="00882F4D" w:rsidP="00882F4D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4D" w:rsidRPr="007233EF" w:rsidRDefault="00882F4D" w:rsidP="00882F4D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3EF">
        <w:rPr>
          <w:rFonts w:ascii="Times New Roman" w:hAnsi="Times New Roman" w:cs="Times New Roman"/>
          <w:b/>
          <w:sz w:val="24"/>
          <w:szCs w:val="24"/>
        </w:rPr>
        <w:t>Залог недвижимости (жилое помещение) (для индивидуальных предпринимателей):</w:t>
      </w:r>
    </w:p>
    <w:p w:rsidR="00882F4D" w:rsidRPr="007233EF" w:rsidRDefault="00882F4D" w:rsidP="00882F4D">
      <w:pPr>
        <w:numPr>
          <w:ilvl w:val="0"/>
          <w:numId w:val="9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Копия свидетельства о регистрации права собственности.</w:t>
      </w:r>
    </w:p>
    <w:p w:rsidR="00882F4D" w:rsidRPr="007233EF" w:rsidRDefault="00882F4D" w:rsidP="00882F4D">
      <w:pPr>
        <w:numPr>
          <w:ilvl w:val="0"/>
          <w:numId w:val="9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Копии документов-оснований (договор купли-продажи, дарения и т.д.)</w:t>
      </w:r>
    </w:p>
    <w:p w:rsidR="00882F4D" w:rsidRPr="007233EF" w:rsidRDefault="00882F4D" w:rsidP="00882F4D">
      <w:pPr>
        <w:numPr>
          <w:ilvl w:val="0"/>
          <w:numId w:val="9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3EF">
        <w:rPr>
          <w:rFonts w:ascii="Times New Roman" w:hAnsi="Times New Roman" w:cs="Times New Roman"/>
          <w:sz w:val="24"/>
          <w:szCs w:val="24"/>
        </w:rPr>
        <w:t xml:space="preserve">Справка с ЖЭУ об отсутствии зарегистрированных в данном помещении (действительна в </w:t>
      </w:r>
      <w:r w:rsidRPr="007233EF">
        <w:rPr>
          <w:rFonts w:ascii="Times New Roman" w:hAnsi="Times New Roman" w:cs="Times New Roman"/>
          <w:sz w:val="24"/>
          <w:szCs w:val="24"/>
        </w:rPr>
        <w:tab/>
        <w:t>течение одного месяца на дату предоставления документов).</w:t>
      </w:r>
      <w:proofErr w:type="gramEnd"/>
    </w:p>
    <w:p w:rsidR="007233EF" w:rsidRPr="007233EF" w:rsidRDefault="007233EF" w:rsidP="007233EF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Копия Паспорта БТИ.</w:t>
      </w:r>
    </w:p>
    <w:p w:rsidR="00882F4D" w:rsidRPr="007233EF" w:rsidRDefault="007233EF" w:rsidP="007233EF">
      <w:pPr>
        <w:numPr>
          <w:ilvl w:val="0"/>
          <w:numId w:val="9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 xml:space="preserve">Справка из </w:t>
      </w:r>
      <w:proofErr w:type="spellStart"/>
      <w:r w:rsidRPr="007233E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233EF">
        <w:rPr>
          <w:rFonts w:ascii="Times New Roman" w:hAnsi="Times New Roman" w:cs="Times New Roman"/>
          <w:sz w:val="24"/>
          <w:szCs w:val="24"/>
        </w:rPr>
        <w:t xml:space="preserve"> </w:t>
      </w:r>
      <w:r w:rsidR="00882F4D" w:rsidRPr="007233EF">
        <w:rPr>
          <w:rFonts w:ascii="Times New Roman" w:hAnsi="Times New Roman" w:cs="Times New Roman"/>
          <w:sz w:val="24"/>
          <w:szCs w:val="24"/>
        </w:rPr>
        <w:t xml:space="preserve">об отсутствии обременения на жилое помещение (действительна </w:t>
      </w:r>
      <w:r w:rsidR="00882F4D" w:rsidRPr="007233EF">
        <w:rPr>
          <w:rFonts w:ascii="Times New Roman" w:hAnsi="Times New Roman" w:cs="Times New Roman"/>
          <w:sz w:val="24"/>
          <w:szCs w:val="24"/>
        </w:rPr>
        <w:tab/>
        <w:t>в течение одного месяца на дату предоставления документов)</w:t>
      </w:r>
    </w:p>
    <w:p w:rsidR="00882F4D" w:rsidRPr="007233EF" w:rsidRDefault="00882F4D" w:rsidP="00882F4D">
      <w:pPr>
        <w:numPr>
          <w:ilvl w:val="0"/>
          <w:numId w:val="9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 xml:space="preserve">Гарантийное письмо о примерной стоимости закладываемого имущества и обязательство о </w:t>
      </w:r>
      <w:r w:rsidRPr="007233EF">
        <w:rPr>
          <w:rFonts w:ascii="Times New Roman" w:hAnsi="Times New Roman" w:cs="Times New Roman"/>
          <w:sz w:val="24"/>
          <w:szCs w:val="24"/>
        </w:rPr>
        <w:tab/>
        <w:t>проведении независимой оценки передаваемого в залог имущества.</w:t>
      </w:r>
    </w:p>
    <w:p w:rsidR="00882F4D" w:rsidRPr="007233EF" w:rsidRDefault="00882F4D" w:rsidP="00882F4D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4D" w:rsidRPr="007233EF" w:rsidRDefault="00882F4D" w:rsidP="00882F4D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3EF">
        <w:rPr>
          <w:rFonts w:ascii="Times New Roman" w:hAnsi="Times New Roman" w:cs="Times New Roman"/>
          <w:b/>
          <w:sz w:val="24"/>
          <w:szCs w:val="24"/>
        </w:rPr>
        <w:t>Залог недвижимости (жилое помещение) (для юридических лиц):</w:t>
      </w:r>
    </w:p>
    <w:p w:rsidR="00882F4D" w:rsidRPr="007233EF" w:rsidRDefault="00882F4D" w:rsidP="00882F4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Копия свидетельства о регистрации права собственности.</w:t>
      </w:r>
    </w:p>
    <w:p w:rsidR="00882F4D" w:rsidRPr="007233EF" w:rsidRDefault="00882F4D" w:rsidP="00882F4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Копии документов-оснований (договор купли-продажи, дарения и т.д.)</w:t>
      </w:r>
    </w:p>
    <w:p w:rsidR="00882F4D" w:rsidRPr="007233EF" w:rsidRDefault="00882F4D" w:rsidP="00882F4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33EF">
        <w:rPr>
          <w:rFonts w:ascii="Times New Roman" w:hAnsi="Times New Roman" w:cs="Times New Roman"/>
          <w:sz w:val="24"/>
          <w:szCs w:val="24"/>
        </w:rPr>
        <w:t>Справка с ЖЭУ об отсутствии зарегистрированных в данном помещении (действительна в течение одного месяца на дату предоставления документов).</w:t>
      </w:r>
      <w:proofErr w:type="gramEnd"/>
    </w:p>
    <w:p w:rsidR="00882F4D" w:rsidRPr="007233EF" w:rsidRDefault="00882F4D" w:rsidP="00882F4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Копия Паспорт</w:t>
      </w:r>
      <w:r w:rsidR="007233EF" w:rsidRPr="007233EF">
        <w:rPr>
          <w:rFonts w:ascii="Times New Roman" w:hAnsi="Times New Roman" w:cs="Times New Roman"/>
          <w:sz w:val="24"/>
          <w:szCs w:val="24"/>
        </w:rPr>
        <w:t>а</w:t>
      </w:r>
      <w:r w:rsidRPr="007233EF">
        <w:rPr>
          <w:rFonts w:ascii="Times New Roman" w:hAnsi="Times New Roman" w:cs="Times New Roman"/>
          <w:sz w:val="24"/>
          <w:szCs w:val="24"/>
        </w:rPr>
        <w:t xml:space="preserve"> БТИ.</w:t>
      </w:r>
    </w:p>
    <w:p w:rsidR="00882F4D" w:rsidRPr="007233EF" w:rsidRDefault="00882F4D" w:rsidP="00882F4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 xml:space="preserve">Справка из </w:t>
      </w:r>
      <w:proofErr w:type="spellStart"/>
      <w:r w:rsidRPr="007233EF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233EF">
        <w:rPr>
          <w:rFonts w:ascii="Times New Roman" w:hAnsi="Times New Roman" w:cs="Times New Roman"/>
          <w:sz w:val="24"/>
          <w:szCs w:val="24"/>
        </w:rPr>
        <w:t xml:space="preserve"> об отсутствии обременения на жилое помещение (действительна в течение одного месяца на дату предоставления документов)</w:t>
      </w:r>
    </w:p>
    <w:p w:rsidR="00882F4D" w:rsidRPr="007233EF" w:rsidRDefault="00882F4D" w:rsidP="00882F4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Гарантийное письмо о примерной стоимости закладываемого имущества и обязательство о проведении независимой оценки передаваемого в залог имущества.</w:t>
      </w:r>
    </w:p>
    <w:p w:rsidR="00882F4D" w:rsidRPr="007233EF" w:rsidRDefault="00882F4D" w:rsidP="00882F4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Протокол общего собрания учредителей о передаче жилого помещения в залог.</w:t>
      </w:r>
    </w:p>
    <w:p w:rsidR="00882F4D" w:rsidRPr="007233EF" w:rsidRDefault="00882F4D" w:rsidP="00882F4D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F4D" w:rsidRPr="007233EF" w:rsidRDefault="00882F4D" w:rsidP="00882F4D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3EF">
        <w:rPr>
          <w:rFonts w:ascii="Times New Roman" w:hAnsi="Times New Roman" w:cs="Times New Roman"/>
          <w:b/>
          <w:sz w:val="24"/>
          <w:szCs w:val="24"/>
        </w:rPr>
        <w:t>Поручительство (для юридических лиц, индивидуальных предпринимателей):</w:t>
      </w:r>
    </w:p>
    <w:p w:rsidR="00882F4D" w:rsidRPr="007233EF" w:rsidRDefault="00882F4D" w:rsidP="00882F4D">
      <w:pPr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1. Годовой отчет за последний финансовый год, и последнюю отчетную дату составленный в соответствии с требованиями Минфина России, с отметкой подразделения МНС о принятии, включающие:</w:t>
      </w:r>
    </w:p>
    <w:p w:rsidR="00882F4D" w:rsidRPr="007233EF" w:rsidRDefault="00882F4D" w:rsidP="00882F4D">
      <w:pPr>
        <w:numPr>
          <w:ilvl w:val="0"/>
          <w:numId w:val="10"/>
        </w:numPr>
        <w:tabs>
          <w:tab w:val="num" w:pos="435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бухгалтерский баланс;</w:t>
      </w:r>
    </w:p>
    <w:p w:rsidR="00882F4D" w:rsidRPr="007233EF" w:rsidRDefault="00882F4D" w:rsidP="00882F4D">
      <w:pPr>
        <w:numPr>
          <w:ilvl w:val="0"/>
          <w:numId w:val="10"/>
        </w:numPr>
        <w:tabs>
          <w:tab w:val="num" w:pos="435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233EF">
        <w:rPr>
          <w:rFonts w:ascii="Times New Roman" w:hAnsi="Times New Roman" w:cs="Times New Roman"/>
          <w:sz w:val="24"/>
          <w:szCs w:val="24"/>
        </w:rPr>
        <w:t>отчет о прибылях и убытках – форма № 2;</w:t>
      </w:r>
    </w:p>
    <w:p w:rsidR="00882F4D" w:rsidRPr="00882F4D" w:rsidRDefault="00882F4D" w:rsidP="00882F4D">
      <w:pPr>
        <w:numPr>
          <w:ilvl w:val="0"/>
          <w:numId w:val="10"/>
        </w:numPr>
        <w:tabs>
          <w:tab w:val="num" w:pos="435"/>
        </w:tabs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F4D">
        <w:rPr>
          <w:rFonts w:ascii="Times New Roman" w:hAnsi="Times New Roman" w:cs="Times New Roman"/>
          <w:color w:val="000000"/>
          <w:sz w:val="24"/>
          <w:szCs w:val="24"/>
        </w:rPr>
        <w:t>пояснения к бухгалтерскому балансу и отчету о прибылях  убытках – формы № 3, 4, 5.</w:t>
      </w:r>
    </w:p>
    <w:p w:rsidR="00882F4D" w:rsidRPr="00882F4D" w:rsidRDefault="00882F4D" w:rsidP="00882F4D">
      <w:pPr>
        <w:spacing w:after="120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2F4D">
        <w:rPr>
          <w:rFonts w:ascii="Times New Roman" w:hAnsi="Times New Roman" w:cs="Times New Roman"/>
          <w:sz w:val="24"/>
          <w:szCs w:val="24"/>
        </w:rPr>
        <w:t xml:space="preserve">         В период подготовки годового отчета (1 квартал) Заявитель представляет предварительные отчетные данные за истекший год и полный комплект документов по годовой отчетности за предшествующий </w:t>
      </w:r>
      <w:proofErr w:type="gramStart"/>
      <w:r w:rsidRPr="00882F4D">
        <w:rPr>
          <w:rFonts w:ascii="Times New Roman" w:hAnsi="Times New Roman" w:cs="Times New Roman"/>
          <w:sz w:val="24"/>
          <w:szCs w:val="24"/>
        </w:rPr>
        <w:t>отчетному</w:t>
      </w:r>
      <w:proofErr w:type="gramEnd"/>
      <w:r w:rsidRPr="00882F4D">
        <w:rPr>
          <w:rFonts w:ascii="Times New Roman" w:hAnsi="Times New Roman" w:cs="Times New Roman"/>
          <w:sz w:val="24"/>
          <w:szCs w:val="24"/>
        </w:rPr>
        <w:t xml:space="preserve"> финансовый год.</w:t>
      </w:r>
    </w:p>
    <w:p w:rsidR="00882F4D" w:rsidRPr="00882F4D" w:rsidRDefault="00882F4D" w:rsidP="00882F4D">
      <w:pPr>
        <w:spacing w:after="120"/>
        <w:ind w:left="142"/>
        <w:rPr>
          <w:rFonts w:ascii="Times New Roman" w:hAnsi="Times New Roman" w:cs="Times New Roman"/>
          <w:sz w:val="24"/>
          <w:szCs w:val="24"/>
        </w:rPr>
      </w:pPr>
      <w:r w:rsidRPr="00882F4D">
        <w:rPr>
          <w:rFonts w:ascii="Times New Roman" w:hAnsi="Times New Roman" w:cs="Times New Roman"/>
          <w:sz w:val="24"/>
          <w:szCs w:val="24"/>
        </w:rPr>
        <w:lastRenderedPageBreak/>
        <w:t xml:space="preserve">    Расшифровки кредиторской и дебиторской задолженности к представленным балансам с указанием наименований кредиторов и дебиторов и дат возникновения задолженности.</w:t>
      </w:r>
    </w:p>
    <w:p w:rsidR="00882F4D" w:rsidRPr="00882F4D" w:rsidRDefault="00882F4D" w:rsidP="00882F4D">
      <w:pPr>
        <w:rPr>
          <w:rFonts w:ascii="Times New Roman" w:hAnsi="Times New Roman" w:cs="Times New Roman"/>
          <w:sz w:val="24"/>
          <w:szCs w:val="24"/>
        </w:rPr>
      </w:pPr>
      <w:r w:rsidRPr="00882F4D">
        <w:rPr>
          <w:rFonts w:ascii="Times New Roman" w:hAnsi="Times New Roman" w:cs="Times New Roman"/>
          <w:sz w:val="24"/>
          <w:szCs w:val="24"/>
        </w:rPr>
        <w:t>2. Баланс по наиболее важным статьям бухгалтерского учета (при упрощенной системе налогообложения);</w:t>
      </w:r>
    </w:p>
    <w:p w:rsidR="00882F4D" w:rsidRPr="00882F4D" w:rsidRDefault="00882F4D" w:rsidP="00882F4D">
      <w:pPr>
        <w:rPr>
          <w:rFonts w:ascii="Times New Roman" w:hAnsi="Times New Roman" w:cs="Times New Roman"/>
          <w:sz w:val="24"/>
          <w:szCs w:val="24"/>
        </w:rPr>
      </w:pPr>
      <w:r w:rsidRPr="00882F4D">
        <w:rPr>
          <w:rFonts w:ascii="Times New Roman" w:hAnsi="Times New Roman" w:cs="Times New Roman"/>
          <w:sz w:val="24"/>
          <w:szCs w:val="24"/>
        </w:rPr>
        <w:t>3. Справку налоговой инспекции об отсутствии задолженности по уплате налогов, а также пеней и штрафов за нарушения законодательства РФ о налогах и сборах, а также о счетах, открытых в коммерческих банках;</w:t>
      </w:r>
    </w:p>
    <w:p w:rsidR="00882F4D" w:rsidRPr="00882F4D" w:rsidRDefault="00882F4D" w:rsidP="00882F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F4D">
        <w:rPr>
          <w:rFonts w:ascii="Times New Roman" w:hAnsi="Times New Roman" w:cs="Times New Roman"/>
          <w:color w:val="000000"/>
          <w:sz w:val="24"/>
          <w:szCs w:val="24"/>
        </w:rPr>
        <w:t>4. Справки банков об остатках на расчетных и текущих валютных счетах Заявителя и наличии претензий к счетам;</w:t>
      </w:r>
    </w:p>
    <w:p w:rsidR="00882F4D" w:rsidRPr="00882F4D" w:rsidRDefault="00882F4D" w:rsidP="00882F4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F4D">
        <w:rPr>
          <w:rFonts w:ascii="Times New Roman" w:hAnsi="Times New Roman" w:cs="Times New Roman"/>
          <w:color w:val="000000"/>
          <w:sz w:val="24"/>
          <w:szCs w:val="24"/>
        </w:rPr>
        <w:t xml:space="preserve">5. Справки банков об оборотах по расчетным и текущим валютным счетам </w:t>
      </w:r>
      <w:proofErr w:type="gramStart"/>
      <w:r w:rsidRPr="00882F4D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882F4D">
        <w:rPr>
          <w:rFonts w:ascii="Times New Roman" w:hAnsi="Times New Roman" w:cs="Times New Roman"/>
          <w:color w:val="000000"/>
          <w:sz w:val="24"/>
          <w:szCs w:val="24"/>
        </w:rPr>
        <w:t xml:space="preserve"> последние 6 месяцев (помесячно).</w:t>
      </w:r>
    </w:p>
    <w:p w:rsidR="00882F4D" w:rsidRPr="00882F4D" w:rsidRDefault="00882F4D" w:rsidP="00882F4D">
      <w:pPr>
        <w:jc w:val="both"/>
        <w:rPr>
          <w:rFonts w:ascii="Times New Roman" w:hAnsi="Times New Roman" w:cs="Times New Roman"/>
          <w:sz w:val="24"/>
          <w:szCs w:val="24"/>
        </w:rPr>
      </w:pPr>
      <w:r w:rsidRPr="00882F4D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882F4D">
        <w:rPr>
          <w:rFonts w:ascii="Times New Roman" w:hAnsi="Times New Roman" w:cs="Times New Roman"/>
          <w:sz w:val="24"/>
          <w:szCs w:val="24"/>
        </w:rPr>
        <w:t>Копия Устава (Положения) и все изменения к нему, нотариально удостоверенные;</w:t>
      </w:r>
    </w:p>
    <w:p w:rsidR="00882F4D" w:rsidRPr="00882F4D" w:rsidRDefault="00882F4D" w:rsidP="00882F4D">
      <w:pPr>
        <w:jc w:val="both"/>
        <w:rPr>
          <w:rFonts w:ascii="Times New Roman" w:hAnsi="Times New Roman" w:cs="Times New Roman"/>
          <w:sz w:val="24"/>
          <w:szCs w:val="24"/>
        </w:rPr>
      </w:pPr>
      <w:r w:rsidRPr="00882F4D">
        <w:rPr>
          <w:rFonts w:ascii="Times New Roman" w:hAnsi="Times New Roman" w:cs="Times New Roman"/>
          <w:sz w:val="24"/>
          <w:szCs w:val="24"/>
        </w:rPr>
        <w:t>7. Копия Учредительного договора нотариально удостоверенная (если законодательством предусмотрено его составление);</w:t>
      </w:r>
    </w:p>
    <w:p w:rsidR="00882F4D" w:rsidRPr="00882F4D" w:rsidRDefault="00882F4D" w:rsidP="00882F4D">
      <w:pPr>
        <w:jc w:val="both"/>
        <w:rPr>
          <w:rFonts w:ascii="Times New Roman" w:hAnsi="Times New Roman" w:cs="Times New Roman"/>
          <w:sz w:val="24"/>
          <w:szCs w:val="24"/>
        </w:rPr>
      </w:pPr>
      <w:r w:rsidRPr="00882F4D">
        <w:rPr>
          <w:rFonts w:ascii="Times New Roman" w:hAnsi="Times New Roman" w:cs="Times New Roman"/>
          <w:sz w:val="24"/>
          <w:szCs w:val="24"/>
        </w:rPr>
        <w:t>8. Копии протоколов заседаний уполномоченных Уставом организации органов (приказов) о назначении на соответствующую должность лиц, указанных в карточке с образцами подписей заверенные Заявителем;</w:t>
      </w:r>
    </w:p>
    <w:p w:rsidR="00882F4D" w:rsidRPr="00882F4D" w:rsidRDefault="00882F4D" w:rsidP="00882F4D">
      <w:pPr>
        <w:jc w:val="both"/>
        <w:rPr>
          <w:rFonts w:ascii="Times New Roman" w:hAnsi="Times New Roman" w:cs="Times New Roman"/>
          <w:sz w:val="24"/>
          <w:szCs w:val="24"/>
        </w:rPr>
      </w:pPr>
      <w:r w:rsidRPr="00882F4D">
        <w:rPr>
          <w:rFonts w:ascii="Times New Roman" w:hAnsi="Times New Roman" w:cs="Times New Roman"/>
          <w:sz w:val="24"/>
          <w:szCs w:val="24"/>
        </w:rPr>
        <w:t>9. Копия свидетельства о государственной регистрации (нотариально удостоверенная);</w:t>
      </w:r>
    </w:p>
    <w:p w:rsidR="00882F4D" w:rsidRPr="00882F4D" w:rsidRDefault="00882F4D" w:rsidP="00882F4D">
      <w:pPr>
        <w:jc w:val="both"/>
        <w:rPr>
          <w:rFonts w:ascii="Times New Roman" w:hAnsi="Times New Roman" w:cs="Times New Roman"/>
          <w:sz w:val="24"/>
          <w:szCs w:val="24"/>
        </w:rPr>
      </w:pPr>
      <w:r w:rsidRPr="00882F4D">
        <w:rPr>
          <w:rFonts w:ascii="Times New Roman" w:hAnsi="Times New Roman" w:cs="Times New Roman"/>
          <w:sz w:val="24"/>
          <w:szCs w:val="24"/>
        </w:rPr>
        <w:t>10. Копия свидетельства о постановке на учет в налоговом органе (нотариально удостоверенная);</w:t>
      </w:r>
    </w:p>
    <w:p w:rsidR="00882F4D" w:rsidRPr="00882F4D" w:rsidRDefault="00882F4D" w:rsidP="00882F4D">
      <w:pPr>
        <w:jc w:val="both"/>
        <w:rPr>
          <w:rFonts w:ascii="Times New Roman" w:hAnsi="Times New Roman" w:cs="Times New Roman"/>
          <w:sz w:val="24"/>
          <w:szCs w:val="24"/>
        </w:rPr>
      </w:pPr>
      <w:r w:rsidRPr="00882F4D">
        <w:rPr>
          <w:rFonts w:ascii="Times New Roman" w:hAnsi="Times New Roman" w:cs="Times New Roman"/>
          <w:sz w:val="24"/>
          <w:szCs w:val="24"/>
        </w:rPr>
        <w:t>11. Копия свидетельства о внесении организации в единый государственный реестр юридических лиц;</w:t>
      </w:r>
    </w:p>
    <w:p w:rsidR="00882F4D" w:rsidRPr="00A8427A" w:rsidRDefault="00882F4D" w:rsidP="00882F4D">
      <w:pPr>
        <w:numPr>
          <w:ilvl w:val="0"/>
          <w:numId w:val="11"/>
        </w:numPr>
        <w:tabs>
          <w:tab w:val="clear" w:pos="-20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2F4D">
        <w:rPr>
          <w:rFonts w:ascii="Times New Roman" w:hAnsi="Times New Roman" w:cs="Times New Roman"/>
          <w:sz w:val="24"/>
          <w:szCs w:val="24"/>
        </w:rPr>
        <w:t xml:space="preserve">Карточка с образцами подписей распорядителей счета и оттиском печати, заверенная </w:t>
      </w:r>
      <w:r w:rsidRPr="00A8427A">
        <w:rPr>
          <w:rFonts w:ascii="Times New Roman" w:hAnsi="Times New Roman" w:cs="Times New Roman"/>
          <w:sz w:val="24"/>
          <w:szCs w:val="24"/>
        </w:rPr>
        <w:t>нотариально</w:t>
      </w:r>
      <w:r w:rsidR="00E447E7" w:rsidRPr="00A8427A">
        <w:rPr>
          <w:rFonts w:ascii="Times New Roman" w:hAnsi="Times New Roman" w:cs="Times New Roman"/>
          <w:sz w:val="24"/>
          <w:szCs w:val="24"/>
        </w:rPr>
        <w:t>,</w:t>
      </w:r>
      <w:r w:rsidRPr="00A8427A">
        <w:rPr>
          <w:rFonts w:ascii="Times New Roman" w:hAnsi="Times New Roman" w:cs="Times New Roman"/>
          <w:sz w:val="24"/>
          <w:szCs w:val="24"/>
        </w:rPr>
        <w:t xml:space="preserve"> либо банком;</w:t>
      </w:r>
    </w:p>
    <w:p w:rsidR="00882F4D" w:rsidRPr="00882F4D" w:rsidRDefault="00882F4D" w:rsidP="00882F4D">
      <w:pPr>
        <w:numPr>
          <w:ilvl w:val="0"/>
          <w:numId w:val="11"/>
        </w:numPr>
        <w:tabs>
          <w:tab w:val="clear" w:pos="-20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2F4D">
        <w:rPr>
          <w:rFonts w:ascii="Times New Roman" w:hAnsi="Times New Roman" w:cs="Times New Roman"/>
          <w:sz w:val="24"/>
          <w:szCs w:val="24"/>
        </w:rPr>
        <w:t xml:space="preserve"> Копии лицензии на право осуществления отдельных видов предпринимательской  деятельности (при наличии, </w:t>
      </w:r>
      <w:proofErr w:type="gramStart"/>
      <w:r w:rsidRPr="00882F4D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882F4D">
        <w:rPr>
          <w:rFonts w:ascii="Times New Roman" w:hAnsi="Times New Roman" w:cs="Times New Roman"/>
          <w:sz w:val="24"/>
          <w:szCs w:val="24"/>
        </w:rPr>
        <w:t xml:space="preserve"> подписью и печатью Заявителя);</w:t>
      </w:r>
    </w:p>
    <w:p w:rsidR="00882F4D" w:rsidRPr="00882F4D" w:rsidRDefault="00882F4D" w:rsidP="00882F4D">
      <w:pPr>
        <w:numPr>
          <w:ilvl w:val="0"/>
          <w:numId w:val="11"/>
        </w:numPr>
        <w:tabs>
          <w:tab w:val="clear" w:pos="-20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2F4D">
        <w:rPr>
          <w:rFonts w:ascii="Times New Roman" w:hAnsi="Times New Roman" w:cs="Times New Roman"/>
          <w:sz w:val="24"/>
          <w:szCs w:val="24"/>
        </w:rPr>
        <w:t>Копии паспортов руководителя и главного бухгалтера.</w:t>
      </w:r>
    </w:p>
    <w:p w:rsidR="00882F4D" w:rsidRPr="00882F4D" w:rsidRDefault="00882F4D" w:rsidP="00882F4D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2F4D" w:rsidRPr="00882F4D" w:rsidRDefault="00882F4D" w:rsidP="00882F4D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F4D">
        <w:rPr>
          <w:rFonts w:ascii="Times New Roman" w:hAnsi="Times New Roman" w:cs="Times New Roman"/>
          <w:b/>
          <w:sz w:val="24"/>
          <w:szCs w:val="24"/>
        </w:rPr>
        <w:t>Поручительство (для физических лиц):</w:t>
      </w:r>
    </w:p>
    <w:p w:rsidR="00882F4D" w:rsidRPr="00882F4D" w:rsidRDefault="00882F4D" w:rsidP="00882F4D">
      <w:pPr>
        <w:numPr>
          <w:ilvl w:val="0"/>
          <w:numId w:val="12"/>
        </w:numPr>
        <w:tabs>
          <w:tab w:val="clear" w:pos="-20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2F4D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882F4D" w:rsidRPr="00882F4D" w:rsidRDefault="00882F4D" w:rsidP="00882F4D">
      <w:pPr>
        <w:numPr>
          <w:ilvl w:val="0"/>
          <w:numId w:val="12"/>
        </w:numPr>
        <w:tabs>
          <w:tab w:val="clear" w:pos="-20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2F4D">
        <w:rPr>
          <w:rFonts w:ascii="Times New Roman" w:hAnsi="Times New Roman" w:cs="Times New Roman"/>
          <w:sz w:val="24"/>
          <w:szCs w:val="24"/>
        </w:rPr>
        <w:t>Письменное согласие супруга о поручительстве</w:t>
      </w:r>
      <w:r w:rsidR="007233EF">
        <w:rPr>
          <w:rFonts w:ascii="Times New Roman" w:hAnsi="Times New Roman" w:cs="Times New Roman"/>
          <w:sz w:val="24"/>
          <w:szCs w:val="24"/>
        </w:rPr>
        <w:t>, заверенное нотариусом</w:t>
      </w:r>
      <w:r w:rsidRPr="00882F4D">
        <w:rPr>
          <w:rFonts w:ascii="Times New Roman" w:hAnsi="Times New Roman" w:cs="Times New Roman"/>
          <w:sz w:val="24"/>
          <w:szCs w:val="24"/>
        </w:rPr>
        <w:t>.</w:t>
      </w:r>
    </w:p>
    <w:p w:rsidR="00A64608" w:rsidRDefault="00882F4D" w:rsidP="007233EF">
      <w:pPr>
        <w:numPr>
          <w:ilvl w:val="0"/>
          <w:numId w:val="12"/>
        </w:numPr>
        <w:tabs>
          <w:tab w:val="clear" w:pos="-20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2F4D">
        <w:rPr>
          <w:rFonts w:ascii="Times New Roman" w:hAnsi="Times New Roman" w:cs="Times New Roman"/>
          <w:sz w:val="24"/>
          <w:szCs w:val="24"/>
        </w:rPr>
        <w:t xml:space="preserve">Справка о средней заработной плате за </w:t>
      </w:r>
      <w:proofErr w:type="gramStart"/>
      <w:r w:rsidRPr="00882F4D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882F4D">
        <w:rPr>
          <w:rFonts w:ascii="Times New Roman" w:hAnsi="Times New Roman" w:cs="Times New Roman"/>
          <w:sz w:val="24"/>
          <w:szCs w:val="24"/>
        </w:rPr>
        <w:t xml:space="preserve"> 6 </w:t>
      </w:r>
      <w:r w:rsidRPr="00A8427A">
        <w:rPr>
          <w:rFonts w:ascii="Times New Roman" w:hAnsi="Times New Roman" w:cs="Times New Roman"/>
          <w:sz w:val="24"/>
          <w:szCs w:val="24"/>
        </w:rPr>
        <w:t>месяцев (форма 2</w:t>
      </w:r>
      <w:r w:rsidRPr="00882F4D">
        <w:rPr>
          <w:rFonts w:ascii="Times New Roman" w:hAnsi="Times New Roman" w:cs="Times New Roman"/>
          <w:sz w:val="24"/>
          <w:szCs w:val="24"/>
        </w:rPr>
        <w:t xml:space="preserve"> НДФЛ) с отметкой налогового органа</w:t>
      </w:r>
    </w:p>
    <w:p w:rsidR="007233EF" w:rsidRDefault="007233EF" w:rsidP="00723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3EF" w:rsidRDefault="007233EF" w:rsidP="00723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3EF" w:rsidRDefault="007233EF" w:rsidP="00723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3EF" w:rsidRDefault="007233EF" w:rsidP="00723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3EF" w:rsidRPr="007233EF" w:rsidRDefault="007233EF" w:rsidP="00723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608" w:rsidRPr="00A64608" w:rsidRDefault="00A64608" w:rsidP="00A646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 w:rsidRPr="00A6460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lastRenderedPageBreak/>
        <w:t>Приложение № 6</w:t>
      </w:r>
    </w:p>
    <w:p w:rsidR="00A64608" w:rsidRPr="00A64608" w:rsidRDefault="00A64608" w:rsidP="00A646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</w:p>
    <w:p w:rsidR="00A64608" w:rsidRPr="00A64608" w:rsidRDefault="00A64608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A64608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>Примерная форма бизнес-плана инвестиционного проекта</w:t>
      </w:r>
    </w:p>
    <w:p w:rsidR="00A64608" w:rsidRPr="00A64608" w:rsidRDefault="00A64608" w:rsidP="00A64608">
      <w:pPr>
        <w:tabs>
          <w:tab w:val="left" w:pos="360"/>
          <w:tab w:val="left" w:pos="9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4608" w:rsidRPr="00A64608" w:rsidRDefault="00A64608" w:rsidP="00A64608">
      <w:pPr>
        <w:tabs>
          <w:tab w:val="left" w:pos="360"/>
          <w:tab w:val="left" w:pos="9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4608" w:rsidRPr="00A64608" w:rsidRDefault="00A64608" w:rsidP="00A64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46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Краткая информация о проекте и о предприятии – заявителе.</w:t>
      </w:r>
    </w:p>
    <w:p w:rsidR="00E22FAD" w:rsidRPr="00A64608" w:rsidRDefault="00E22FAD" w:rsidP="00E22FAD">
      <w:pPr>
        <w:tabs>
          <w:tab w:val="left" w:pos="360"/>
          <w:tab w:val="left" w:pos="972"/>
        </w:tabs>
        <w:jc w:val="center"/>
        <w:rPr>
          <w:b/>
          <w:color w:val="000000"/>
        </w:rPr>
      </w:pPr>
    </w:p>
    <w:p w:rsidR="00E22FAD" w:rsidRPr="00E22FAD" w:rsidRDefault="00E22FAD" w:rsidP="00E22FAD">
      <w:pPr>
        <w:spacing w:before="240" w:after="60"/>
        <w:outlineLvl w:val="4"/>
        <w:rPr>
          <w:rFonts w:ascii="Times New Roman" w:hAnsi="Times New Roman" w:cs="Times New Roman"/>
          <w:bCs/>
          <w:i/>
          <w:iCs/>
          <w:color w:val="000000"/>
          <w:sz w:val="20"/>
          <w:szCs w:val="26"/>
        </w:rPr>
      </w:pPr>
    </w:p>
    <w:tbl>
      <w:tblPr>
        <w:tblW w:w="95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9"/>
      </w:tblGrid>
      <w:tr w:rsidR="00E22FAD" w:rsidRPr="00E22FAD" w:rsidTr="00506537">
        <w:trPr>
          <w:trHeight w:val="306"/>
        </w:trPr>
        <w:tc>
          <w:tcPr>
            <w:tcW w:w="9529" w:type="dxa"/>
          </w:tcPr>
          <w:p w:rsidR="00E22FAD" w:rsidRPr="00E22FAD" w:rsidRDefault="00E22FAD" w:rsidP="00506537">
            <w:pPr>
              <w:tabs>
                <w:tab w:val="left" w:pos="360"/>
                <w:tab w:val="left" w:pos="972"/>
                <w:tab w:val="right" w:pos="10557"/>
              </w:tabs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1. Название проекта:</w:t>
            </w:r>
            <w:r w:rsidRPr="00E22FAD">
              <w:rPr>
                <w:rFonts w:ascii="Times New Roman" w:hAnsi="Times New Roman" w:cs="Times New Roman"/>
                <w:b/>
                <w:color w:val="000000"/>
              </w:rPr>
              <w:tab/>
            </w:r>
          </w:p>
        </w:tc>
      </w:tr>
      <w:tr w:rsidR="00E22FAD" w:rsidRPr="00E22FAD" w:rsidTr="00506537">
        <w:trPr>
          <w:trHeight w:val="270"/>
        </w:trPr>
        <w:tc>
          <w:tcPr>
            <w:tcW w:w="9529" w:type="dxa"/>
          </w:tcPr>
          <w:p w:rsidR="00E22FAD" w:rsidRPr="00E22FAD" w:rsidRDefault="00E22FAD" w:rsidP="00506537">
            <w:pPr>
              <w:tabs>
                <w:tab w:val="left" w:pos="360"/>
                <w:tab w:val="left" w:pos="972"/>
              </w:tabs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2. Информация о предприятии – заявителе:</w:t>
            </w:r>
          </w:p>
        </w:tc>
      </w:tr>
      <w:tr w:rsidR="00E22FAD" w:rsidRPr="00E22FAD" w:rsidTr="00506537">
        <w:tc>
          <w:tcPr>
            <w:tcW w:w="9529" w:type="dxa"/>
          </w:tcPr>
          <w:p w:rsidR="00E22FAD" w:rsidRPr="00E22FAD" w:rsidRDefault="00E22FAD" w:rsidP="00506537">
            <w:pPr>
              <w:tabs>
                <w:tab w:val="left" w:pos="360"/>
                <w:tab w:val="left" w:pos="972"/>
              </w:tabs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Полное название</w:t>
            </w:r>
          </w:p>
        </w:tc>
      </w:tr>
      <w:tr w:rsidR="00E22FAD" w:rsidRPr="00E22FAD" w:rsidTr="00506537">
        <w:tc>
          <w:tcPr>
            <w:tcW w:w="9529" w:type="dxa"/>
          </w:tcPr>
          <w:p w:rsidR="00E22FAD" w:rsidRPr="00E22FAD" w:rsidRDefault="00E22FAD" w:rsidP="00506537">
            <w:pPr>
              <w:tabs>
                <w:tab w:val="left" w:pos="360"/>
                <w:tab w:val="left" w:pos="972"/>
              </w:tabs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Почтовый адрес</w:t>
            </w:r>
          </w:p>
        </w:tc>
      </w:tr>
      <w:tr w:rsidR="00E22FAD" w:rsidRPr="00E22FAD" w:rsidTr="00506537">
        <w:tc>
          <w:tcPr>
            <w:tcW w:w="9529" w:type="dxa"/>
          </w:tcPr>
          <w:p w:rsidR="00E22FAD" w:rsidRPr="00E22FAD" w:rsidRDefault="00E22FAD" w:rsidP="00506537">
            <w:pPr>
              <w:tabs>
                <w:tab w:val="left" w:pos="360"/>
                <w:tab w:val="left" w:pos="972"/>
              </w:tabs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Ф.И.О. руководителя</w:t>
            </w:r>
          </w:p>
        </w:tc>
      </w:tr>
      <w:tr w:rsidR="00E22FAD" w:rsidRPr="00E22FAD" w:rsidTr="00506537">
        <w:tc>
          <w:tcPr>
            <w:tcW w:w="9529" w:type="dxa"/>
          </w:tcPr>
          <w:p w:rsidR="00E22FAD" w:rsidRPr="00E22FAD" w:rsidRDefault="00E22FAD" w:rsidP="00506537">
            <w:pPr>
              <w:tabs>
                <w:tab w:val="left" w:pos="360"/>
                <w:tab w:val="left" w:pos="972"/>
              </w:tabs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Тел., факс, E-</w:t>
            </w:r>
            <w:proofErr w:type="spellStart"/>
            <w:r w:rsidRPr="00E22FAD">
              <w:rPr>
                <w:rFonts w:ascii="Times New Roman" w:hAnsi="Times New Roman" w:cs="Times New Roman"/>
                <w:color w:val="000000"/>
              </w:rPr>
              <w:t>mail</w:t>
            </w:r>
            <w:proofErr w:type="spellEnd"/>
          </w:p>
        </w:tc>
      </w:tr>
      <w:tr w:rsidR="00E22FAD" w:rsidRPr="00E22FAD" w:rsidTr="00506537">
        <w:tc>
          <w:tcPr>
            <w:tcW w:w="9529" w:type="dxa"/>
          </w:tcPr>
          <w:p w:rsidR="00E22FAD" w:rsidRPr="00E22FAD" w:rsidRDefault="00E22FAD" w:rsidP="00506537">
            <w:pPr>
              <w:tabs>
                <w:tab w:val="left" w:pos="360"/>
                <w:tab w:val="left" w:pos="972"/>
              </w:tabs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Организационно-правовая форма</w:t>
            </w:r>
          </w:p>
        </w:tc>
      </w:tr>
      <w:tr w:rsidR="00E22FAD" w:rsidRPr="00E22FAD" w:rsidTr="00506537">
        <w:tc>
          <w:tcPr>
            <w:tcW w:w="9529" w:type="dxa"/>
          </w:tcPr>
          <w:p w:rsidR="00E22FAD" w:rsidRPr="00E22FAD" w:rsidRDefault="00E22FAD" w:rsidP="00506537">
            <w:pPr>
              <w:tabs>
                <w:tab w:val="left" w:pos="360"/>
                <w:tab w:val="left" w:pos="972"/>
              </w:tabs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Основные акционеры (владельцы) и их доли, доля государства</w:t>
            </w:r>
          </w:p>
        </w:tc>
      </w:tr>
      <w:tr w:rsidR="00E22FAD" w:rsidRPr="00E22FAD" w:rsidTr="00506537">
        <w:trPr>
          <w:trHeight w:val="734"/>
        </w:trPr>
        <w:tc>
          <w:tcPr>
            <w:tcW w:w="9529" w:type="dxa"/>
          </w:tcPr>
          <w:p w:rsidR="00E22FAD" w:rsidRPr="00E22FAD" w:rsidRDefault="00E22FAD" w:rsidP="00506537">
            <w:pPr>
              <w:tabs>
                <w:tab w:val="left" w:pos="360"/>
                <w:tab w:val="left" w:pos="972"/>
              </w:tabs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AD">
              <w:rPr>
                <w:rFonts w:ascii="Times New Roman" w:hAnsi="Times New Roman" w:cs="Times New Roman"/>
                <w:color w:val="000000"/>
              </w:rPr>
              <w:t>Краткая характеристика предприятия-заявителя: (общие данные о предприятии, основные виды выпускаемой продукции (работ, услуг), объем производства и реализации продукции (работ, услуг).</w:t>
            </w:r>
            <w:proofErr w:type="gramEnd"/>
          </w:p>
        </w:tc>
      </w:tr>
      <w:tr w:rsidR="00E22FAD" w:rsidRPr="00E22FAD" w:rsidTr="00506537">
        <w:trPr>
          <w:trHeight w:val="1119"/>
        </w:trPr>
        <w:tc>
          <w:tcPr>
            <w:tcW w:w="9529" w:type="dxa"/>
          </w:tcPr>
          <w:p w:rsidR="00E22FAD" w:rsidRPr="00E22FAD" w:rsidRDefault="00E22FAD" w:rsidP="00E22FAD">
            <w:pPr>
              <w:numPr>
                <w:ilvl w:val="0"/>
                <w:numId w:val="14"/>
              </w:numPr>
              <w:tabs>
                <w:tab w:val="left" w:pos="360"/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</w:rPr>
              <w:t>Краткая характеристика проекта (суть проекта):</w:t>
            </w:r>
          </w:p>
          <w:p w:rsidR="00E22FAD" w:rsidRPr="00E22FAD" w:rsidRDefault="00E22FAD" w:rsidP="00506537">
            <w:pPr>
              <w:tabs>
                <w:tab w:val="left" w:pos="360"/>
                <w:tab w:val="left" w:pos="972"/>
              </w:tabs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AD">
              <w:rPr>
                <w:rFonts w:ascii="Times New Roman" w:hAnsi="Times New Roman" w:cs="Times New Roman"/>
              </w:rPr>
              <w:t xml:space="preserve">Цель проекта, </w:t>
            </w:r>
            <w:r w:rsidRPr="00E22FAD">
              <w:rPr>
                <w:rFonts w:ascii="Times New Roman" w:hAnsi="Times New Roman" w:cs="Times New Roman"/>
                <w:color w:val="000000"/>
              </w:rPr>
              <w:t>характер строительства, направление инвестиций (табл. №1 и №2), условия приобретения (лизинг) оборудования (по импортному оборудованию указываются возможные поставщики, а также их преимущества перед другими поставщиками), организационные,  кадровые, снабженческие и другие мероприятия по проекту,</w:t>
            </w:r>
            <w:r w:rsidRPr="00E22FAD">
              <w:rPr>
                <w:rFonts w:ascii="Times New Roman" w:hAnsi="Times New Roman" w:cs="Times New Roman"/>
              </w:rPr>
              <w:t xml:space="preserve"> о</w:t>
            </w:r>
            <w:r w:rsidRPr="00E22FAD">
              <w:rPr>
                <w:rFonts w:ascii="Times New Roman" w:hAnsi="Times New Roman" w:cs="Times New Roman"/>
                <w:color w:val="000000"/>
              </w:rPr>
              <w:t>писание продукции (услуг) по проекту (1 – 2 страницы текста).</w:t>
            </w:r>
            <w:proofErr w:type="gramEnd"/>
          </w:p>
        </w:tc>
      </w:tr>
      <w:tr w:rsidR="00E22FAD" w:rsidRPr="00E22FAD" w:rsidTr="00506537">
        <w:trPr>
          <w:trHeight w:val="1504"/>
        </w:trPr>
        <w:tc>
          <w:tcPr>
            <w:tcW w:w="9529" w:type="dxa"/>
          </w:tcPr>
          <w:p w:rsidR="00E22FAD" w:rsidRPr="00E22FAD" w:rsidRDefault="00E22FAD" w:rsidP="00E22FAD">
            <w:pPr>
              <w:numPr>
                <w:ilvl w:val="0"/>
                <w:numId w:val="15"/>
              </w:numPr>
              <w:tabs>
                <w:tab w:val="left" w:pos="360"/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Анализ рынка: </w:t>
            </w:r>
          </w:p>
          <w:p w:rsidR="00E22FAD" w:rsidRPr="00E22FAD" w:rsidRDefault="00E22FAD" w:rsidP="00506537">
            <w:pPr>
              <w:tabs>
                <w:tab w:val="left" w:pos="360"/>
                <w:tab w:val="left" w:pos="972"/>
              </w:tabs>
              <w:ind w:firstLine="459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AD">
              <w:rPr>
                <w:rFonts w:ascii="Times New Roman" w:hAnsi="Times New Roman" w:cs="Times New Roman"/>
                <w:color w:val="000000"/>
              </w:rPr>
              <w:t xml:space="preserve">Преимущества предлагаемой продукции (услуг) по научно-техническим, технологическим и стоимостным характеристикам, обоснование наличия спроса на продукцию при заявленных ценах, количественная оценка емкости рынка, существующий и прогнозируемый объем продаж на рынке (табл. №3), цены на дату расчета проекта (табл. №4), возможности экспорта продукции, способность продукции (услуг) по проекту к </w:t>
            </w:r>
            <w:proofErr w:type="spellStart"/>
            <w:r w:rsidRPr="00E22FAD">
              <w:rPr>
                <w:rFonts w:ascii="Times New Roman" w:hAnsi="Times New Roman" w:cs="Times New Roman"/>
                <w:color w:val="000000"/>
              </w:rPr>
              <w:t>импортозамещению</w:t>
            </w:r>
            <w:proofErr w:type="spellEnd"/>
            <w:r w:rsidRPr="00E22FAD">
              <w:rPr>
                <w:rFonts w:ascii="Times New Roman" w:hAnsi="Times New Roman" w:cs="Times New Roman"/>
                <w:color w:val="000000"/>
              </w:rPr>
              <w:t>, имеющиеся контракты (протоколы о намерениях, договора и т.п.) на поставку продукции</w:t>
            </w:r>
            <w:proofErr w:type="gramEnd"/>
            <w:r w:rsidRPr="00E22FAD">
              <w:rPr>
                <w:rFonts w:ascii="Times New Roman" w:hAnsi="Times New Roman" w:cs="Times New Roman"/>
                <w:color w:val="000000"/>
              </w:rPr>
              <w:t xml:space="preserve"> (услуг) по проекту (1 – 3 страницы текста)</w:t>
            </w:r>
          </w:p>
        </w:tc>
      </w:tr>
      <w:tr w:rsidR="00E22FAD" w:rsidRPr="00E22FAD" w:rsidTr="00506537">
        <w:trPr>
          <w:trHeight w:val="1262"/>
        </w:trPr>
        <w:tc>
          <w:tcPr>
            <w:tcW w:w="9529" w:type="dxa"/>
          </w:tcPr>
          <w:p w:rsidR="00E22FAD" w:rsidRPr="00E22FAD" w:rsidRDefault="00E22FAD" w:rsidP="00E22FAD">
            <w:pPr>
              <w:numPr>
                <w:ilvl w:val="0"/>
                <w:numId w:val="16"/>
              </w:numPr>
              <w:tabs>
                <w:tab w:val="left" w:pos="360"/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Финансовый план:</w:t>
            </w:r>
          </w:p>
          <w:p w:rsidR="00E22FAD" w:rsidRPr="00E22FAD" w:rsidRDefault="00E22FAD" w:rsidP="00506537">
            <w:pPr>
              <w:tabs>
                <w:tab w:val="left" w:pos="360"/>
                <w:tab w:val="left" w:pos="972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а. Необходимо дать информацию по источникам финансирования проекта, заполнив табл. №5.</w:t>
            </w:r>
          </w:p>
          <w:p w:rsidR="00E22FAD" w:rsidRPr="00E22FAD" w:rsidRDefault="00E22FAD" w:rsidP="00506537">
            <w:pPr>
              <w:tabs>
                <w:tab w:val="left" w:pos="360"/>
                <w:tab w:val="left" w:pos="972"/>
              </w:tabs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AD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E22FAD">
              <w:rPr>
                <w:rFonts w:ascii="Times New Roman" w:hAnsi="Times New Roman" w:cs="Times New Roman"/>
                <w:color w:val="000000"/>
              </w:rPr>
              <w:t>. Обосновать возврат заемных средств, заполнив табл. №6.</w:t>
            </w:r>
          </w:p>
        </w:tc>
      </w:tr>
      <w:tr w:rsidR="00E22FAD" w:rsidRPr="00E22FAD" w:rsidTr="00506537">
        <w:trPr>
          <w:trHeight w:val="1009"/>
        </w:trPr>
        <w:tc>
          <w:tcPr>
            <w:tcW w:w="9529" w:type="dxa"/>
          </w:tcPr>
          <w:p w:rsidR="00E22FAD" w:rsidRPr="00E22FAD" w:rsidRDefault="00E22FAD" w:rsidP="00506537">
            <w:pPr>
              <w:tabs>
                <w:tab w:val="left" w:pos="360"/>
                <w:tab w:val="left" w:pos="972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6. Эффективность проекта:</w:t>
            </w:r>
            <w:r w:rsidRPr="00E22FAD">
              <w:rPr>
                <w:rFonts w:ascii="Times New Roman" w:hAnsi="Times New Roman" w:cs="Times New Roman"/>
                <w:color w:val="000000"/>
              </w:rPr>
              <w:t xml:space="preserve">    Срок окупаемости ……мес. </w:t>
            </w:r>
          </w:p>
          <w:p w:rsidR="00E22FAD" w:rsidRPr="00E22FAD" w:rsidRDefault="00E22FAD" w:rsidP="00506537">
            <w:pPr>
              <w:tabs>
                <w:tab w:val="left" w:pos="360"/>
                <w:tab w:val="left" w:pos="972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 xml:space="preserve">В соответствии с Постановлением Правительства РФ №1470 от 22 ноября 1997 года срок </w:t>
            </w:r>
            <w:r w:rsidRPr="00E22FAD">
              <w:rPr>
                <w:rFonts w:ascii="Times New Roman" w:hAnsi="Times New Roman" w:cs="Times New Roman"/>
                <w:color w:val="000000"/>
              </w:rPr>
              <w:lastRenderedPageBreak/>
              <w:t xml:space="preserve">окупаемости представляет </w:t>
            </w:r>
            <w:r w:rsidRPr="00E22FAD">
              <w:rPr>
                <w:rFonts w:ascii="Times New Roman" w:hAnsi="Times New Roman" w:cs="Times New Roman"/>
              </w:rPr>
              <w:t>период времени с начала реализации проекта до момента, когда сумма накопленной чистой прибыли и амортизационных отчислений превысит объем инвестиционных затрат.</w:t>
            </w:r>
          </w:p>
        </w:tc>
      </w:tr>
      <w:tr w:rsidR="00E22FAD" w:rsidRPr="00E22FAD" w:rsidTr="00506537">
        <w:trPr>
          <w:trHeight w:val="1505"/>
        </w:trPr>
        <w:tc>
          <w:tcPr>
            <w:tcW w:w="9529" w:type="dxa"/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lastRenderedPageBreak/>
              <w:t>7. Количество создаваемых</w:t>
            </w:r>
            <w:r w:rsidR="00E447E7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E22FAD">
              <w:rPr>
                <w:rFonts w:ascii="Times New Roman" w:hAnsi="Times New Roman" w:cs="Times New Roman"/>
                <w:b/>
                <w:color w:val="FF0000"/>
              </w:rPr>
              <w:t>либо сохраняемых</w:t>
            </w:r>
            <w:r w:rsidR="00E447E7">
              <w:rPr>
                <w:rFonts w:ascii="Times New Roman" w:hAnsi="Times New Roman" w:cs="Times New Roman"/>
                <w:b/>
                <w:color w:val="FF0000"/>
              </w:rPr>
              <w:t>,</w:t>
            </w:r>
            <w:r w:rsidRPr="00E22FAD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E22FAD">
              <w:rPr>
                <w:rFonts w:ascii="Times New Roman" w:hAnsi="Times New Roman" w:cs="Times New Roman"/>
                <w:b/>
                <w:color w:val="000000"/>
              </w:rPr>
              <w:t>рабочих мест в результате реализации проекта:</w:t>
            </w:r>
          </w:p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8. Сумма налоговых поступлений в бюджет в результате реализации проекта, тыс. рублей: </w:t>
            </w:r>
          </w:p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9. Объем производства товаров (работ, оказания услуг) в результате реализации проекта, в млн. рублей:</w:t>
            </w:r>
          </w:p>
        </w:tc>
      </w:tr>
    </w:tbl>
    <w:p w:rsidR="00E22FAD" w:rsidRPr="00E22FAD" w:rsidRDefault="00E22FAD" w:rsidP="00E22FAD">
      <w:pPr>
        <w:keepNext/>
        <w:widowControl w:val="0"/>
        <w:spacing w:line="240" w:lineRule="atLeast"/>
        <w:outlineLvl w:val="1"/>
        <w:rPr>
          <w:rFonts w:ascii="Times New Roman" w:hAnsi="Times New Roman" w:cs="Times New Roman"/>
          <w:b/>
          <w:snapToGrid w:val="0"/>
          <w:u w:val="single"/>
        </w:rPr>
      </w:pPr>
    </w:p>
    <w:p w:rsidR="00E22FAD" w:rsidRPr="00E22FAD" w:rsidRDefault="00E22FAD" w:rsidP="00E22FAD">
      <w:pPr>
        <w:keepNext/>
        <w:widowControl w:val="0"/>
        <w:spacing w:line="240" w:lineRule="atLeast"/>
        <w:outlineLvl w:val="1"/>
        <w:rPr>
          <w:rFonts w:ascii="Times New Roman" w:hAnsi="Times New Roman" w:cs="Times New Roman"/>
          <w:b/>
          <w:snapToGrid w:val="0"/>
          <w:u w:val="single"/>
        </w:rPr>
      </w:pPr>
    </w:p>
    <w:p w:rsidR="00E22FAD" w:rsidRPr="00E22FAD" w:rsidRDefault="00E22FAD" w:rsidP="00E22FAD">
      <w:pPr>
        <w:rPr>
          <w:rFonts w:ascii="Times New Roman" w:hAnsi="Times New Roman" w:cs="Times New Roman"/>
          <w:b/>
          <w:color w:val="000000"/>
        </w:rPr>
      </w:pPr>
    </w:p>
    <w:p w:rsidR="00E22FAD" w:rsidRPr="00E22FAD" w:rsidRDefault="00E22FAD" w:rsidP="00E22FAD">
      <w:pPr>
        <w:jc w:val="right"/>
        <w:rPr>
          <w:rFonts w:ascii="Times New Roman" w:hAnsi="Times New Roman" w:cs="Times New Roman"/>
          <w:b/>
          <w:color w:val="000000"/>
        </w:rPr>
      </w:pPr>
      <w:r w:rsidRPr="00E22FAD">
        <w:rPr>
          <w:rFonts w:ascii="Times New Roman" w:hAnsi="Times New Roman" w:cs="Times New Roman"/>
          <w:b/>
          <w:color w:val="000000"/>
        </w:rPr>
        <w:t>Таблица 1</w:t>
      </w:r>
    </w:p>
    <w:p w:rsidR="00E22FAD" w:rsidRPr="00E22FAD" w:rsidRDefault="00E22FAD" w:rsidP="00E22FAD">
      <w:pPr>
        <w:jc w:val="center"/>
        <w:rPr>
          <w:rFonts w:ascii="Times New Roman" w:hAnsi="Times New Roman" w:cs="Times New Roman"/>
          <w:b/>
        </w:rPr>
      </w:pPr>
      <w:r w:rsidRPr="00E22FAD">
        <w:rPr>
          <w:rFonts w:ascii="Times New Roman" w:hAnsi="Times New Roman" w:cs="Times New Roman"/>
          <w:b/>
          <w:color w:val="000000"/>
        </w:rPr>
        <w:t xml:space="preserve"> Инвестиции по проекту</w:t>
      </w:r>
      <w:r w:rsidRPr="00E22FAD">
        <w:rPr>
          <w:rFonts w:ascii="Times New Roman" w:hAnsi="Times New Roman" w:cs="Times New Roman"/>
          <w:b/>
        </w:rPr>
        <w:t>, тыс. руб.</w:t>
      </w:r>
    </w:p>
    <w:p w:rsidR="00E22FAD" w:rsidRPr="00E22FAD" w:rsidRDefault="00E22FAD" w:rsidP="00E22FAD">
      <w:pPr>
        <w:jc w:val="center"/>
        <w:rPr>
          <w:rFonts w:ascii="Times New Roman" w:hAnsi="Times New Roman" w:cs="Times New Roman"/>
          <w:b/>
        </w:rPr>
      </w:pPr>
    </w:p>
    <w:tbl>
      <w:tblPr>
        <w:tblW w:w="10076" w:type="dxa"/>
        <w:tblInd w:w="-5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"/>
        <w:gridCol w:w="4694"/>
        <w:gridCol w:w="851"/>
        <w:gridCol w:w="850"/>
        <w:gridCol w:w="851"/>
        <w:gridCol w:w="850"/>
        <w:gridCol w:w="709"/>
        <w:gridCol w:w="851"/>
      </w:tblGrid>
      <w:tr w:rsidR="00E22FAD" w:rsidRPr="00E22FAD" w:rsidTr="00506537">
        <w:trPr>
          <w:cantSplit/>
          <w:trHeight w:val="2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Статьи затрат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spacing w:before="240" w:after="60"/>
              <w:outlineLvl w:val="7"/>
              <w:rPr>
                <w:rFonts w:ascii="Times New Roman" w:hAnsi="Times New Roman" w:cs="Times New Roman"/>
                <w:b/>
                <w:iCs/>
              </w:rPr>
            </w:pPr>
            <w:r w:rsidRPr="00E22FAD">
              <w:rPr>
                <w:rFonts w:ascii="Times New Roman" w:hAnsi="Times New Roman" w:cs="Times New Roman"/>
                <w:b/>
                <w:iCs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В том числе по периодам реализации проекта</w:t>
            </w:r>
          </w:p>
        </w:tc>
      </w:tr>
      <w:tr w:rsidR="00E22FAD" w:rsidRPr="00E22FAD" w:rsidTr="00506537">
        <w:trPr>
          <w:cantSplit/>
          <w:trHeight w:val="250"/>
        </w:trPr>
        <w:tc>
          <w:tcPr>
            <w:tcW w:w="4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1 кв.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2 </w:t>
            </w:r>
            <w:proofErr w:type="spellStart"/>
            <w:r w:rsidRPr="00E22FAD">
              <w:rPr>
                <w:rFonts w:ascii="Times New Roman" w:hAnsi="Times New Roman" w:cs="Times New Roman"/>
                <w:b/>
                <w:color w:val="000000"/>
              </w:rPr>
              <w:t>кв</w:t>
            </w:r>
            <w:proofErr w:type="spellEnd"/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3 </w:t>
            </w:r>
            <w:proofErr w:type="spellStart"/>
            <w:r w:rsidRPr="00E22FAD">
              <w:rPr>
                <w:rFonts w:ascii="Times New Roman" w:hAnsi="Times New Roman" w:cs="Times New Roman"/>
                <w:b/>
                <w:color w:val="000000"/>
              </w:rPr>
              <w:t>кв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4 </w:t>
            </w:r>
            <w:proofErr w:type="spellStart"/>
            <w:r w:rsidRPr="00E22FAD">
              <w:rPr>
                <w:rFonts w:ascii="Times New Roman" w:hAnsi="Times New Roman" w:cs="Times New Roman"/>
                <w:b/>
                <w:color w:val="000000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2 год</w:t>
            </w:r>
          </w:p>
        </w:tc>
      </w:tr>
      <w:tr w:rsidR="00E22FAD" w:rsidRPr="00E22FAD" w:rsidTr="00506537">
        <w:tblPrEx>
          <w:tblCellMar>
            <w:left w:w="31" w:type="dxa"/>
            <w:right w:w="31" w:type="dxa"/>
          </w:tblCellMar>
        </w:tblPrEx>
        <w:trPr>
          <w:cantSplit/>
          <w:trHeight w:val="2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Капитальные вложения по проекту, 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ind w:firstLine="401"/>
              <w:rPr>
                <w:rFonts w:ascii="Times New Roman" w:hAnsi="Times New Roman" w:cs="Times New Roman"/>
                <w:i/>
                <w:color w:val="000000"/>
              </w:rPr>
            </w:pPr>
            <w:r w:rsidRPr="00E22FAD">
              <w:rPr>
                <w:rFonts w:ascii="Times New Roman" w:hAnsi="Times New Roman" w:cs="Times New Roman"/>
                <w:i/>
                <w:color w:val="000000"/>
              </w:rPr>
              <w:t>в том числе: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ind w:firstLine="684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строительно-монтажные 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ind w:firstLine="684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оборудование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ind w:firstLine="684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прочие затраты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Капитальные вложения в объекты сбыта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Приобретение оборотных средств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 xml:space="preserve"> Другие инвестиции в период освоения производственных мощностей и эксплуатации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22FAD" w:rsidRPr="00E22FAD" w:rsidRDefault="00E22FAD" w:rsidP="00E22FAD">
      <w:pPr>
        <w:jc w:val="right"/>
        <w:rPr>
          <w:rFonts w:ascii="Times New Roman" w:hAnsi="Times New Roman" w:cs="Times New Roman"/>
          <w:b/>
        </w:rPr>
      </w:pPr>
    </w:p>
    <w:p w:rsidR="00E22FAD" w:rsidRDefault="00E22FAD" w:rsidP="00E22FAD">
      <w:pPr>
        <w:jc w:val="right"/>
        <w:rPr>
          <w:rFonts w:ascii="Times New Roman" w:hAnsi="Times New Roman" w:cs="Times New Roman"/>
          <w:b/>
        </w:rPr>
      </w:pPr>
    </w:p>
    <w:p w:rsidR="007A4103" w:rsidRDefault="007A4103" w:rsidP="00E22FAD">
      <w:pPr>
        <w:jc w:val="right"/>
        <w:rPr>
          <w:rFonts w:ascii="Times New Roman" w:hAnsi="Times New Roman" w:cs="Times New Roman"/>
          <w:b/>
        </w:rPr>
      </w:pPr>
    </w:p>
    <w:p w:rsidR="007A4103" w:rsidRDefault="007A4103" w:rsidP="00E22FAD">
      <w:pPr>
        <w:jc w:val="right"/>
        <w:rPr>
          <w:rFonts w:ascii="Times New Roman" w:hAnsi="Times New Roman" w:cs="Times New Roman"/>
          <w:b/>
        </w:rPr>
      </w:pPr>
    </w:p>
    <w:p w:rsidR="007A4103" w:rsidRDefault="007A4103" w:rsidP="00E22FAD">
      <w:pPr>
        <w:jc w:val="right"/>
        <w:rPr>
          <w:rFonts w:ascii="Times New Roman" w:hAnsi="Times New Roman" w:cs="Times New Roman"/>
          <w:b/>
        </w:rPr>
      </w:pPr>
    </w:p>
    <w:p w:rsidR="007A4103" w:rsidRPr="00E22FAD" w:rsidRDefault="007A4103" w:rsidP="00E22FAD">
      <w:pPr>
        <w:jc w:val="right"/>
        <w:rPr>
          <w:rFonts w:ascii="Times New Roman" w:hAnsi="Times New Roman" w:cs="Times New Roman"/>
          <w:b/>
        </w:rPr>
      </w:pPr>
    </w:p>
    <w:p w:rsidR="00E22FAD" w:rsidRPr="00E22FAD" w:rsidRDefault="00E22FAD" w:rsidP="00E22FAD">
      <w:pPr>
        <w:jc w:val="right"/>
        <w:rPr>
          <w:rFonts w:ascii="Times New Roman" w:hAnsi="Times New Roman" w:cs="Times New Roman"/>
          <w:b/>
        </w:rPr>
      </w:pPr>
      <w:r w:rsidRPr="00E22FAD">
        <w:rPr>
          <w:rFonts w:ascii="Times New Roman" w:hAnsi="Times New Roman" w:cs="Times New Roman"/>
          <w:b/>
        </w:rPr>
        <w:lastRenderedPageBreak/>
        <w:t>Таблица 2</w:t>
      </w:r>
    </w:p>
    <w:p w:rsidR="00E22FAD" w:rsidRPr="00E22FAD" w:rsidRDefault="00E22FAD" w:rsidP="00E22FAD">
      <w:pPr>
        <w:jc w:val="right"/>
        <w:rPr>
          <w:rFonts w:ascii="Times New Roman" w:hAnsi="Times New Roman" w:cs="Times New Roman"/>
          <w:b/>
          <w:color w:val="000000"/>
        </w:rPr>
      </w:pPr>
    </w:p>
    <w:p w:rsidR="00E22FAD" w:rsidRPr="00E22FAD" w:rsidRDefault="00E22FAD" w:rsidP="00E22FAD">
      <w:pPr>
        <w:jc w:val="center"/>
        <w:rPr>
          <w:rFonts w:ascii="Times New Roman" w:hAnsi="Times New Roman" w:cs="Times New Roman"/>
          <w:b/>
          <w:color w:val="000000"/>
        </w:rPr>
      </w:pPr>
      <w:r w:rsidRPr="00E22FAD">
        <w:rPr>
          <w:rFonts w:ascii="Times New Roman" w:hAnsi="Times New Roman" w:cs="Times New Roman"/>
          <w:b/>
          <w:color w:val="000000"/>
        </w:rPr>
        <w:t xml:space="preserve">Инвестиционный план по проекту </w:t>
      </w:r>
    </w:p>
    <w:p w:rsidR="00E22FAD" w:rsidRPr="00E22FAD" w:rsidRDefault="00E22FAD" w:rsidP="00E22FAD">
      <w:pPr>
        <w:jc w:val="center"/>
        <w:rPr>
          <w:rFonts w:ascii="Times New Roman" w:hAnsi="Times New Roman" w:cs="Times New Roman"/>
          <w:b/>
          <w:color w:val="000000"/>
        </w:rPr>
      </w:pPr>
      <w:r w:rsidRPr="00E22FAD">
        <w:rPr>
          <w:rFonts w:ascii="Times New Roman" w:hAnsi="Times New Roman" w:cs="Times New Roman"/>
          <w:b/>
          <w:color w:val="000000"/>
        </w:rPr>
        <w:t>(расшифровка затрат на мероприятия по реализации проекта)</w:t>
      </w:r>
    </w:p>
    <w:p w:rsidR="00E22FAD" w:rsidRPr="00E22FAD" w:rsidRDefault="00E22FAD" w:rsidP="00E22FAD">
      <w:pPr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0012" w:type="dxa"/>
        <w:tblInd w:w="-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4521"/>
        <w:gridCol w:w="1417"/>
        <w:gridCol w:w="1701"/>
        <w:gridCol w:w="1985"/>
      </w:tblGrid>
      <w:tr w:rsidR="00E22FAD" w:rsidRPr="00E22FAD" w:rsidTr="00506537">
        <w:trPr>
          <w:cantSplit/>
        </w:trPr>
        <w:tc>
          <w:tcPr>
            <w:tcW w:w="388" w:type="dxa"/>
            <w:tcBorders>
              <w:bottom w:val="nil"/>
              <w:right w:val="nil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4521" w:type="dxa"/>
            <w:tcBorders>
              <w:bottom w:val="nil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Стоимость</w:t>
            </w:r>
          </w:p>
        </w:tc>
        <w:tc>
          <w:tcPr>
            <w:tcW w:w="3686" w:type="dxa"/>
            <w:gridSpan w:val="2"/>
          </w:tcPr>
          <w:p w:rsidR="00E22FAD" w:rsidRPr="00E22FAD" w:rsidRDefault="00E22FAD" w:rsidP="00506537">
            <w:pPr>
              <w:keepNext/>
              <w:spacing w:before="240" w:after="60"/>
              <w:outlineLvl w:val="0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E22FAD">
              <w:rPr>
                <w:rFonts w:ascii="Times New Roman" w:hAnsi="Times New Roman" w:cs="Times New Roman"/>
                <w:b/>
                <w:bCs/>
                <w:kern w:val="32"/>
              </w:rPr>
              <w:t>Сроки проведения</w:t>
            </w:r>
          </w:p>
        </w:tc>
      </w:tr>
      <w:tr w:rsidR="00E22FAD" w:rsidRPr="00E22FAD" w:rsidTr="00506537">
        <w:trPr>
          <w:cantSplit/>
        </w:trPr>
        <w:tc>
          <w:tcPr>
            <w:tcW w:w="388" w:type="dxa"/>
            <w:tcBorders>
              <w:top w:val="nil"/>
              <w:right w:val="nil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21" w:type="dxa"/>
            <w:tcBorders>
              <w:top w:val="nil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мероприятия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(тыс. руб.)</w:t>
            </w:r>
          </w:p>
        </w:tc>
        <w:tc>
          <w:tcPr>
            <w:tcW w:w="1701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Дата начала</w:t>
            </w:r>
          </w:p>
        </w:tc>
        <w:tc>
          <w:tcPr>
            <w:tcW w:w="1985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Дата окончания</w:t>
            </w:r>
          </w:p>
        </w:tc>
      </w:tr>
      <w:tr w:rsidR="00E22FAD" w:rsidRPr="00E22FAD" w:rsidTr="00506537">
        <w:trPr>
          <w:cantSplit/>
        </w:trPr>
        <w:tc>
          <w:tcPr>
            <w:tcW w:w="388" w:type="dxa"/>
            <w:tcBorders>
              <w:top w:val="nil"/>
            </w:tcBorders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21" w:type="dxa"/>
            <w:tcBorders>
              <w:top w:val="nil"/>
            </w:tcBorders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</w:trPr>
        <w:tc>
          <w:tcPr>
            <w:tcW w:w="388" w:type="dxa"/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21" w:type="dxa"/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</w:trPr>
        <w:tc>
          <w:tcPr>
            <w:tcW w:w="388" w:type="dxa"/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21" w:type="dxa"/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</w:trPr>
        <w:tc>
          <w:tcPr>
            <w:tcW w:w="388" w:type="dxa"/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21" w:type="dxa"/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(При необходимости продолжить таблицу)</w:t>
            </w:r>
          </w:p>
        </w:tc>
        <w:tc>
          <w:tcPr>
            <w:tcW w:w="1417" w:type="dxa"/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22FAD" w:rsidRPr="00E22FAD" w:rsidRDefault="00E22FAD" w:rsidP="00E22FAD">
      <w:pPr>
        <w:spacing w:before="240" w:after="60"/>
        <w:outlineLvl w:val="5"/>
        <w:rPr>
          <w:rFonts w:ascii="Times New Roman" w:hAnsi="Times New Roman" w:cs="Times New Roman"/>
          <w:b/>
          <w:bCs/>
        </w:rPr>
      </w:pPr>
    </w:p>
    <w:p w:rsidR="00E22FAD" w:rsidRPr="00E22FAD" w:rsidRDefault="00E22FAD" w:rsidP="00E22FAD">
      <w:pPr>
        <w:spacing w:before="240" w:after="60"/>
        <w:outlineLvl w:val="5"/>
        <w:rPr>
          <w:rFonts w:ascii="Times New Roman" w:hAnsi="Times New Roman" w:cs="Times New Roman"/>
          <w:b/>
          <w:bCs/>
        </w:rPr>
      </w:pPr>
    </w:p>
    <w:p w:rsidR="00E22FAD" w:rsidRPr="00E22FAD" w:rsidRDefault="00E22FAD" w:rsidP="00E22FAD">
      <w:pPr>
        <w:spacing w:before="240" w:after="60"/>
        <w:jc w:val="right"/>
        <w:outlineLvl w:val="5"/>
        <w:rPr>
          <w:rFonts w:ascii="Times New Roman" w:hAnsi="Times New Roman" w:cs="Times New Roman"/>
          <w:b/>
          <w:bCs/>
        </w:rPr>
      </w:pPr>
    </w:p>
    <w:p w:rsidR="00E22FAD" w:rsidRPr="00E22FAD" w:rsidRDefault="00E22FAD" w:rsidP="00E22FAD">
      <w:pPr>
        <w:jc w:val="right"/>
        <w:rPr>
          <w:rFonts w:ascii="Times New Roman" w:hAnsi="Times New Roman" w:cs="Times New Roman"/>
          <w:b/>
        </w:rPr>
      </w:pPr>
      <w:r w:rsidRPr="00E22FAD">
        <w:rPr>
          <w:rFonts w:ascii="Times New Roman" w:hAnsi="Times New Roman" w:cs="Times New Roman"/>
          <w:b/>
        </w:rPr>
        <w:t>Таблица 3</w:t>
      </w:r>
    </w:p>
    <w:p w:rsidR="00E22FAD" w:rsidRPr="00E22FAD" w:rsidRDefault="00E22FAD" w:rsidP="00E22FAD">
      <w:pPr>
        <w:rPr>
          <w:rFonts w:ascii="Times New Roman" w:hAnsi="Times New Roman" w:cs="Times New Roman"/>
        </w:rPr>
      </w:pPr>
    </w:p>
    <w:p w:rsidR="00E22FAD" w:rsidRPr="00E22FAD" w:rsidRDefault="00E22FAD" w:rsidP="00E22FAD">
      <w:pPr>
        <w:jc w:val="center"/>
        <w:rPr>
          <w:rFonts w:ascii="Times New Roman" w:hAnsi="Times New Roman" w:cs="Times New Roman"/>
          <w:b/>
        </w:rPr>
      </w:pPr>
      <w:r w:rsidRPr="00E22FAD">
        <w:rPr>
          <w:rFonts w:ascii="Times New Roman" w:hAnsi="Times New Roman" w:cs="Times New Roman"/>
          <w:b/>
        </w:rPr>
        <w:t>План производства и реализации продукции (услуг) по проекту в натуральном выражении</w:t>
      </w:r>
    </w:p>
    <w:p w:rsidR="00E22FAD" w:rsidRPr="00E22FAD" w:rsidRDefault="00E22FAD" w:rsidP="00E22FAD">
      <w:pPr>
        <w:jc w:val="center"/>
        <w:rPr>
          <w:rFonts w:ascii="Times New Roman" w:hAnsi="Times New Roman" w:cs="Times New Roman"/>
          <w:b/>
        </w:rPr>
      </w:pPr>
    </w:p>
    <w:tbl>
      <w:tblPr>
        <w:tblW w:w="9950" w:type="dxa"/>
        <w:tblInd w:w="-563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459"/>
        <w:gridCol w:w="2687"/>
        <w:gridCol w:w="1276"/>
        <w:gridCol w:w="850"/>
        <w:gridCol w:w="709"/>
        <w:gridCol w:w="992"/>
        <w:gridCol w:w="851"/>
        <w:gridCol w:w="850"/>
        <w:gridCol w:w="1276"/>
      </w:tblGrid>
      <w:tr w:rsidR="00E22FAD" w:rsidRPr="00E22FAD" w:rsidTr="00506537">
        <w:trPr>
          <w:cantSplit/>
          <w:trHeight w:val="236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spacing w:before="240" w:after="60"/>
              <w:outlineLvl w:val="5"/>
              <w:rPr>
                <w:rFonts w:ascii="Times New Roman" w:hAnsi="Times New Roman" w:cs="Times New Roman"/>
                <w:b/>
                <w:bCs/>
              </w:rPr>
            </w:pPr>
            <w:r w:rsidRPr="00E22FA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Единица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46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E22FAD">
              <w:rPr>
                <w:rFonts w:ascii="Times New Roman" w:hAnsi="Times New Roman" w:cs="Times New Roman"/>
                <w:b/>
                <w:bCs/>
              </w:rPr>
              <w:t>В том числе по периодам реализации проекта</w:t>
            </w:r>
          </w:p>
        </w:tc>
      </w:tr>
      <w:tr w:rsidR="00E22FAD" w:rsidRPr="00E22FAD" w:rsidTr="00506537">
        <w:trPr>
          <w:cantSplit/>
          <w:trHeight w:val="261"/>
        </w:trPr>
        <w:tc>
          <w:tcPr>
            <w:tcW w:w="4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AD">
              <w:rPr>
                <w:rFonts w:ascii="Times New Roman" w:hAnsi="Times New Roman" w:cs="Times New Roman"/>
                <w:b/>
              </w:rPr>
              <w:t>продукции (услуг)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измерения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1 </w:t>
            </w:r>
            <w:proofErr w:type="spellStart"/>
            <w:r w:rsidRPr="00E22FAD">
              <w:rPr>
                <w:rFonts w:ascii="Times New Roman" w:hAnsi="Times New Roman" w:cs="Times New Roman"/>
                <w:b/>
                <w:color w:val="000000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2 </w:t>
            </w:r>
            <w:proofErr w:type="spellStart"/>
            <w:r w:rsidRPr="00E22FAD">
              <w:rPr>
                <w:rFonts w:ascii="Times New Roman" w:hAnsi="Times New Roman" w:cs="Times New Roman"/>
                <w:b/>
                <w:color w:val="000000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3 </w:t>
            </w:r>
            <w:proofErr w:type="spellStart"/>
            <w:r w:rsidRPr="00E22FAD">
              <w:rPr>
                <w:rFonts w:ascii="Times New Roman" w:hAnsi="Times New Roman" w:cs="Times New Roman"/>
                <w:b/>
                <w:color w:val="000000"/>
              </w:rPr>
              <w:t>кв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4 </w:t>
            </w:r>
            <w:proofErr w:type="spellStart"/>
            <w:r w:rsidRPr="00E22FAD">
              <w:rPr>
                <w:rFonts w:ascii="Times New Roman" w:hAnsi="Times New Roman" w:cs="Times New Roman"/>
                <w:b/>
                <w:color w:val="000000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2 год</w:t>
            </w:r>
          </w:p>
        </w:tc>
      </w:tr>
      <w:tr w:rsidR="00E22FAD" w:rsidRPr="00E22FAD" w:rsidTr="00506537">
        <w:trPr>
          <w:cantSplit/>
          <w:trHeight w:val="25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Изделие (услуга) 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Изделие (услуга) 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(При необходимости продолжить таблицу)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22FAD" w:rsidRPr="00E22FAD" w:rsidRDefault="00E22FAD" w:rsidP="00E22FAD">
      <w:pPr>
        <w:spacing w:after="120" w:line="480" w:lineRule="auto"/>
        <w:jc w:val="right"/>
        <w:rPr>
          <w:rFonts w:ascii="Times New Roman" w:hAnsi="Times New Roman" w:cs="Times New Roman"/>
          <w:b/>
        </w:rPr>
      </w:pPr>
      <w:r w:rsidRPr="00E22FAD">
        <w:rPr>
          <w:rFonts w:ascii="Times New Roman" w:hAnsi="Times New Roman" w:cs="Times New Roman"/>
          <w:b/>
        </w:rPr>
        <w:t>Таблица 4</w:t>
      </w:r>
    </w:p>
    <w:p w:rsidR="00E22FAD" w:rsidRPr="00E22FAD" w:rsidRDefault="00E22FAD" w:rsidP="00E22FAD">
      <w:pPr>
        <w:jc w:val="center"/>
        <w:rPr>
          <w:rFonts w:ascii="Times New Roman" w:hAnsi="Times New Roman" w:cs="Times New Roman"/>
          <w:b/>
          <w:snapToGrid w:val="0"/>
        </w:rPr>
      </w:pPr>
      <w:r w:rsidRPr="00E22FAD">
        <w:rPr>
          <w:rFonts w:ascii="Times New Roman" w:hAnsi="Times New Roman" w:cs="Times New Roman"/>
          <w:b/>
          <w:snapToGrid w:val="0"/>
        </w:rPr>
        <w:t>Цены продукции (услуг) по проекту</w:t>
      </w:r>
    </w:p>
    <w:p w:rsidR="00E22FAD" w:rsidRPr="00E22FAD" w:rsidRDefault="00E22FAD" w:rsidP="00E22FAD">
      <w:pPr>
        <w:jc w:val="both"/>
        <w:rPr>
          <w:rFonts w:ascii="Times New Roman" w:hAnsi="Times New Roman" w:cs="Times New Roman"/>
          <w:b/>
          <w:snapToGrid w:val="0"/>
        </w:rPr>
      </w:pPr>
    </w:p>
    <w:tbl>
      <w:tblPr>
        <w:tblW w:w="0" w:type="auto"/>
        <w:tblInd w:w="-856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457"/>
        <w:gridCol w:w="3118"/>
        <w:gridCol w:w="1280"/>
        <w:gridCol w:w="669"/>
        <w:gridCol w:w="936"/>
        <w:gridCol w:w="701"/>
        <w:gridCol w:w="929"/>
        <w:gridCol w:w="2147"/>
      </w:tblGrid>
      <w:tr w:rsidR="00E22FAD" w:rsidRPr="00E22FAD" w:rsidTr="00506537">
        <w:trPr>
          <w:cantSplit/>
          <w:trHeight w:val="240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lastRenderedPageBreak/>
              <w:t>№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spacing w:before="240" w:after="60"/>
              <w:outlineLvl w:val="5"/>
              <w:rPr>
                <w:rFonts w:ascii="Times New Roman" w:hAnsi="Times New Roman" w:cs="Times New Roman"/>
                <w:b/>
                <w:bCs/>
              </w:rPr>
            </w:pPr>
            <w:r w:rsidRPr="00E22FA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Единица 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Цена</w:t>
            </w:r>
          </w:p>
        </w:tc>
        <w:tc>
          <w:tcPr>
            <w:tcW w:w="47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E22FAD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</w:tr>
      <w:tr w:rsidR="00E22FAD" w:rsidRPr="00E22FAD" w:rsidTr="00506537">
        <w:trPr>
          <w:cantSplit/>
          <w:trHeight w:val="514"/>
        </w:trPr>
        <w:tc>
          <w:tcPr>
            <w:tcW w:w="4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2FAD">
              <w:rPr>
                <w:rFonts w:ascii="Times New Roman" w:hAnsi="Times New Roman" w:cs="Times New Roman"/>
                <w:b/>
              </w:rPr>
              <w:t>продукции (услуг)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измерения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Акцизы 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НДС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Налог с продаж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snapToGrid w:val="0"/>
                <w:color w:val="000000"/>
              </w:rPr>
              <w:t>Экспортные пошлины (таможенные пошлины)</w:t>
            </w:r>
          </w:p>
        </w:tc>
      </w:tr>
      <w:tr w:rsidR="00E22FAD" w:rsidRPr="00E22FAD" w:rsidTr="00506537">
        <w:trPr>
          <w:cantSplit/>
          <w:trHeight w:val="250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Изделие (услуга) 1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Изделие (услуга) 2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63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(При необходимости продолжить таблицу)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22FAD" w:rsidRPr="00E22FAD" w:rsidRDefault="00E22FAD" w:rsidP="00E22FAD">
      <w:pPr>
        <w:spacing w:after="120" w:line="480" w:lineRule="auto"/>
        <w:rPr>
          <w:rFonts w:ascii="Times New Roman" w:hAnsi="Times New Roman" w:cs="Times New Roman"/>
          <w:b/>
        </w:rPr>
      </w:pPr>
    </w:p>
    <w:p w:rsidR="00E22FAD" w:rsidRPr="00E22FAD" w:rsidRDefault="00E22FAD" w:rsidP="00E22FAD">
      <w:pPr>
        <w:spacing w:after="120" w:line="480" w:lineRule="auto"/>
        <w:jc w:val="right"/>
        <w:rPr>
          <w:rFonts w:ascii="Times New Roman" w:hAnsi="Times New Roman" w:cs="Times New Roman"/>
          <w:b/>
        </w:rPr>
      </w:pPr>
      <w:r w:rsidRPr="00E22FAD">
        <w:rPr>
          <w:rFonts w:ascii="Times New Roman" w:hAnsi="Times New Roman" w:cs="Times New Roman"/>
          <w:b/>
        </w:rPr>
        <w:t>Таблица 5</w:t>
      </w:r>
    </w:p>
    <w:p w:rsidR="00E22FAD" w:rsidRPr="00E22FAD" w:rsidRDefault="00E22FAD" w:rsidP="00E22FAD">
      <w:pPr>
        <w:rPr>
          <w:rFonts w:ascii="Times New Roman" w:hAnsi="Times New Roman" w:cs="Times New Roman"/>
        </w:rPr>
      </w:pPr>
    </w:p>
    <w:p w:rsidR="00E22FAD" w:rsidRPr="00E22FAD" w:rsidRDefault="00E22FAD" w:rsidP="00E22FAD">
      <w:pPr>
        <w:jc w:val="center"/>
        <w:rPr>
          <w:rFonts w:ascii="Times New Roman" w:hAnsi="Times New Roman" w:cs="Times New Roman"/>
          <w:b/>
          <w:snapToGrid w:val="0"/>
        </w:rPr>
      </w:pPr>
      <w:r w:rsidRPr="00E22FAD">
        <w:rPr>
          <w:rFonts w:ascii="Times New Roman" w:hAnsi="Times New Roman" w:cs="Times New Roman"/>
          <w:b/>
          <w:snapToGrid w:val="0"/>
        </w:rPr>
        <w:t>Источники сре</w:t>
      </w:r>
      <w:proofErr w:type="gramStart"/>
      <w:r w:rsidRPr="00E22FAD">
        <w:rPr>
          <w:rFonts w:ascii="Times New Roman" w:hAnsi="Times New Roman" w:cs="Times New Roman"/>
          <w:b/>
          <w:snapToGrid w:val="0"/>
        </w:rPr>
        <w:t>дств дл</w:t>
      </w:r>
      <w:proofErr w:type="gramEnd"/>
      <w:r w:rsidRPr="00E22FAD">
        <w:rPr>
          <w:rFonts w:ascii="Times New Roman" w:hAnsi="Times New Roman" w:cs="Times New Roman"/>
          <w:b/>
          <w:snapToGrid w:val="0"/>
        </w:rPr>
        <w:t>я финансирования заявленного проекта, тыс. руб.</w:t>
      </w:r>
    </w:p>
    <w:p w:rsidR="00E22FAD" w:rsidRPr="00E22FAD" w:rsidRDefault="00E22FAD" w:rsidP="00E22FAD">
      <w:pPr>
        <w:rPr>
          <w:rFonts w:ascii="Times New Roman" w:hAnsi="Times New Roman" w:cs="Times New Roman"/>
        </w:rPr>
      </w:pPr>
    </w:p>
    <w:p w:rsidR="00E22FAD" w:rsidRPr="00E22FAD" w:rsidRDefault="00E22FAD" w:rsidP="00E22FAD">
      <w:pPr>
        <w:rPr>
          <w:rFonts w:ascii="Times New Roman" w:hAnsi="Times New Roman" w:cs="Times New Roman"/>
        </w:rPr>
      </w:pPr>
    </w:p>
    <w:tbl>
      <w:tblPr>
        <w:tblW w:w="10218" w:type="dxa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61"/>
        <w:gridCol w:w="4554"/>
        <w:gridCol w:w="851"/>
        <w:gridCol w:w="850"/>
        <w:gridCol w:w="709"/>
        <w:gridCol w:w="851"/>
        <w:gridCol w:w="850"/>
        <w:gridCol w:w="992"/>
      </w:tblGrid>
      <w:tr w:rsidR="00E22FAD" w:rsidRPr="00E22FAD" w:rsidTr="007233EF">
        <w:trPr>
          <w:cantSplit/>
          <w:trHeight w:val="248"/>
        </w:trPr>
        <w:tc>
          <w:tcPr>
            <w:tcW w:w="561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4554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851" w:type="dxa"/>
          </w:tcPr>
          <w:p w:rsidR="00E22FAD" w:rsidRPr="00E22FAD" w:rsidRDefault="00E22FAD" w:rsidP="00506537">
            <w:pPr>
              <w:keepNext/>
              <w:spacing w:before="240" w:after="60"/>
              <w:outlineLvl w:val="0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E22FAD">
              <w:rPr>
                <w:rFonts w:ascii="Times New Roman" w:hAnsi="Times New Roman" w:cs="Times New Roman"/>
                <w:b/>
                <w:bCs/>
                <w:kern w:val="32"/>
              </w:rPr>
              <w:t>Всего</w:t>
            </w:r>
          </w:p>
        </w:tc>
        <w:tc>
          <w:tcPr>
            <w:tcW w:w="4252" w:type="dxa"/>
            <w:gridSpan w:val="5"/>
          </w:tcPr>
          <w:p w:rsidR="00E22FAD" w:rsidRPr="00E22FAD" w:rsidRDefault="00E22FAD" w:rsidP="00506537">
            <w:pPr>
              <w:keepNext/>
              <w:spacing w:before="240" w:after="60"/>
              <w:outlineLvl w:val="0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E22FAD">
              <w:rPr>
                <w:rFonts w:ascii="Times New Roman" w:hAnsi="Times New Roman" w:cs="Times New Roman"/>
                <w:b/>
                <w:bCs/>
                <w:kern w:val="32"/>
              </w:rPr>
              <w:t>В том числе  по периодам реализации проекта</w:t>
            </w:r>
          </w:p>
        </w:tc>
      </w:tr>
      <w:tr w:rsidR="00E22FAD" w:rsidRPr="00E22FAD" w:rsidTr="007233EF">
        <w:trPr>
          <w:cantSplit/>
          <w:trHeight w:val="183"/>
        </w:trPr>
        <w:tc>
          <w:tcPr>
            <w:tcW w:w="561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54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1 </w:t>
            </w:r>
            <w:proofErr w:type="spellStart"/>
            <w:r w:rsidRPr="00E22FAD">
              <w:rPr>
                <w:rFonts w:ascii="Times New Roman" w:hAnsi="Times New Roman" w:cs="Times New Roman"/>
                <w:b/>
                <w:color w:val="000000"/>
              </w:rPr>
              <w:t>кв</w:t>
            </w:r>
            <w:proofErr w:type="spellEnd"/>
          </w:p>
        </w:tc>
        <w:tc>
          <w:tcPr>
            <w:tcW w:w="709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2 </w:t>
            </w:r>
            <w:proofErr w:type="spellStart"/>
            <w:r w:rsidRPr="00E22FAD">
              <w:rPr>
                <w:rFonts w:ascii="Times New Roman" w:hAnsi="Times New Roman" w:cs="Times New Roman"/>
                <w:b/>
                <w:color w:val="000000"/>
              </w:rPr>
              <w:t>кв</w:t>
            </w:r>
            <w:proofErr w:type="spellEnd"/>
          </w:p>
        </w:tc>
        <w:tc>
          <w:tcPr>
            <w:tcW w:w="851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3 </w:t>
            </w:r>
            <w:proofErr w:type="spellStart"/>
            <w:r w:rsidRPr="00E22FAD">
              <w:rPr>
                <w:rFonts w:ascii="Times New Roman" w:hAnsi="Times New Roman" w:cs="Times New Roman"/>
                <w:b/>
                <w:color w:val="000000"/>
              </w:rPr>
              <w:t>кв</w:t>
            </w:r>
            <w:proofErr w:type="spellEnd"/>
          </w:p>
        </w:tc>
        <w:tc>
          <w:tcPr>
            <w:tcW w:w="850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4 </w:t>
            </w:r>
            <w:proofErr w:type="spellStart"/>
            <w:r w:rsidRPr="00E22FAD">
              <w:rPr>
                <w:rFonts w:ascii="Times New Roman" w:hAnsi="Times New Roman" w:cs="Times New Roman"/>
                <w:b/>
                <w:color w:val="000000"/>
              </w:rPr>
              <w:t>кв</w:t>
            </w:r>
            <w:proofErr w:type="spellEnd"/>
          </w:p>
        </w:tc>
        <w:tc>
          <w:tcPr>
            <w:tcW w:w="992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2 год</w:t>
            </w:r>
          </w:p>
        </w:tc>
      </w:tr>
      <w:tr w:rsidR="00E22FAD" w:rsidRPr="00E22FAD" w:rsidTr="007233EF">
        <w:trPr>
          <w:cantSplit/>
          <w:trHeight w:val="250"/>
        </w:trPr>
        <w:tc>
          <w:tcPr>
            <w:tcW w:w="561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554" w:type="dxa"/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Собственные средства:</w:t>
            </w:r>
          </w:p>
        </w:tc>
        <w:tc>
          <w:tcPr>
            <w:tcW w:w="851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7233EF">
        <w:trPr>
          <w:cantSplit/>
          <w:trHeight w:val="250"/>
        </w:trPr>
        <w:tc>
          <w:tcPr>
            <w:tcW w:w="561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54" w:type="dxa"/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Возвратные, платные бюджетные средства:</w:t>
            </w:r>
          </w:p>
        </w:tc>
        <w:tc>
          <w:tcPr>
            <w:tcW w:w="851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7233EF">
        <w:trPr>
          <w:cantSplit/>
          <w:trHeight w:val="250"/>
        </w:trPr>
        <w:tc>
          <w:tcPr>
            <w:tcW w:w="561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54" w:type="dxa"/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Другие источники (расшифровать по каждому из них)</w:t>
            </w:r>
          </w:p>
        </w:tc>
        <w:tc>
          <w:tcPr>
            <w:tcW w:w="851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7233EF">
        <w:trPr>
          <w:cantSplit/>
          <w:trHeight w:val="250"/>
        </w:trPr>
        <w:tc>
          <w:tcPr>
            <w:tcW w:w="561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54" w:type="dxa"/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Всего: финансовых средств на проект. Стр. (1+2+3)</w:t>
            </w:r>
          </w:p>
        </w:tc>
        <w:tc>
          <w:tcPr>
            <w:tcW w:w="851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22FAD" w:rsidRPr="00E22FAD" w:rsidRDefault="00E22FAD" w:rsidP="00E22FAD">
      <w:pPr>
        <w:spacing w:after="120" w:line="480" w:lineRule="auto"/>
        <w:jc w:val="both"/>
        <w:rPr>
          <w:rFonts w:ascii="Times New Roman" w:hAnsi="Times New Roman" w:cs="Times New Roman"/>
          <w:b/>
        </w:rPr>
      </w:pPr>
    </w:p>
    <w:p w:rsidR="00E22FAD" w:rsidRPr="00E22FAD" w:rsidRDefault="00E22FAD" w:rsidP="007233EF">
      <w:pPr>
        <w:spacing w:after="120" w:line="480" w:lineRule="auto"/>
        <w:ind w:left="7788"/>
        <w:rPr>
          <w:rFonts w:ascii="Times New Roman" w:hAnsi="Times New Roman" w:cs="Times New Roman"/>
          <w:b/>
        </w:rPr>
      </w:pPr>
      <w:r w:rsidRPr="00E22FAD">
        <w:rPr>
          <w:rFonts w:ascii="Times New Roman" w:hAnsi="Times New Roman" w:cs="Times New Roman"/>
          <w:b/>
        </w:rPr>
        <w:t>Таблица 6</w:t>
      </w:r>
    </w:p>
    <w:p w:rsidR="00E22FAD" w:rsidRPr="00E22FAD" w:rsidRDefault="00E22FAD" w:rsidP="00E22FAD">
      <w:pPr>
        <w:spacing w:after="120" w:line="480" w:lineRule="auto"/>
        <w:jc w:val="center"/>
        <w:rPr>
          <w:rFonts w:ascii="Times New Roman" w:hAnsi="Times New Roman" w:cs="Times New Roman"/>
        </w:rPr>
      </w:pPr>
      <w:r w:rsidRPr="00E22FAD">
        <w:rPr>
          <w:rFonts w:ascii="Times New Roman" w:hAnsi="Times New Roman" w:cs="Times New Roman"/>
          <w:b/>
        </w:rPr>
        <w:t>Финансовые результаты производственной и сбытовой деятельности по проекту, тыс. руб.</w:t>
      </w:r>
    </w:p>
    <w:tbl>
      <w:tblPr>
        <w:tblW w:w="10233" w:type="dxa"/>
        <w:tblInd w:w="-563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57"/>
        <w:gridCol w:w="4573"/>
        <w:gridCol w:w="1276"/>
        <w:gridCol w:w="709"/>
        <w:gridCol w:w="709"/>
        <w:gridCol w:w="708"/>
        <w:gridCol w:w="709"/>
        <w:gridCol w:w="992"/>
      </w:tblGrid>
      <w:tr w:rsidR="00E22FAD" w:rsidRPr="00E22FAD" w:rsidTr="00506537">
        <w:trPr>
          <w:cantSplit/>
          <w:trHeight w:val="349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spacing w:before="240" w:after="60"/>
              <w:outlineLvl w:val="5"/>
              <w:rPr>
                <w:rFonts w:ascii="Times New Roman" w:hAnsi="Times New Roman" w:cs="Times New Roman"/>
                <w:b/>
                <w:bCs/>
              </w:rPr>
            </w:pPr>
            <w:r w:rsidRPr="00E22FAD">
              <w:rPr>
                <w:rFonts w:ascii="Times New Roman" w:hAnsi="Times New Roman" w:cs="Times New Roman"/>
                <w:b/>
                <w:bCs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До начала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По периодам реализации проекта</w:t>
            </w:r>
          </w:p>
        </w:tc>
      </w:tr>
      <w:tr w:rsidR="00E22FAD" w:rsidRPr="00E22FAD" w:rsidTr="00506537">
        <w:trPr>
          <w:cantSplit/>
          <w:trHeight w:val="256"/>
        </w:trPr>
        <w:tc>
          <w:tcPr>
            <w:tcW w:w="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проекта*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1 </w:t>
            </w:r>
            <w:proofErr w:type="spellStart"/>
            <w:r w:rsidRPr="00E22FAD">
              <w:rPr>
                <w:rFonts w:ascii="Times New Roman" w:hAnsi="Times New Roman" w:cs="Times New Roman"/>
                <w:b/>
                <w:color w:val="000000"/>
              </w:rPr>
              <w:t>кв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2 </w:t>
            </w:r>
            <w:proofErr w:type="spellStart"/>
            <w:r w:rsidRPr="00E22FAD">
              <w:rPr>
                <w:rFonts w:ascii="Times New Roman" w:hAnsi="Times New Roman" w:cs="Times New Roman"/>
                <w:b/>
                <w:color w:val="000000"/>
              </w:rPr>
              <w:t>кв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3 </w:t>
            </w:r>
            <w:proofErr w:type="spellStart"/>
            <w:r w:rsidRPr="00E22FAD">
              <w:rPr>
                <w:rFonts w:ascii="Times New Roman" w:hAnsi="Times New Roman" w:cs="Times New Roman"/>
                <w:b/>
                <w:color w:val="000000"/>
              </w:rPr>
              <w:t>кв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4 </w:t>
            </w:r>
            <w:proofErr w:type="spellStart"/>
            <w:r w:rsidRPr="00E22FAD">
              <w:rPr>
                <w:rFonts w:ascii="Times New Roman" w:hAnsi="Times New Roman" w:cs="Times New Roman"/>
                <w:b/>
                <w:color w:val="000000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2 год</w:t>
            </w: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Общая выручка от реализации продукции, всего: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</w:rPr>
              <w:t>в т.ч. НДС, акцизы и аналогичные обязательные платежи от реализации выпускаемой продукции, всего: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ind w:firstLine="536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Из них: НДС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ind w:firstLine="536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 xml:space="preserve">               Акцизы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Экспортные пошлины (таможенные пошлины)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 xml:space="preserve">Выручка от реализации продукции за минусом НДС, акцизов и аналогичных </w:t>
            </w:r>
            <w:proofErr w:type="spellStart"/>
            <w:r w:rsidRPr="00E22FAD">
              <w:rPr>
                <w:rFonts w:ascii="Times New Roman" w:hAnsi="Times New Roman" w:cs="Times New Roman"/>
                <w:color w:val="000000"/>
              </w:rPr>
              <w:t>обязат</w:t>
            </w:r>
            <w:proofErr w:type="spellEnd"/>
            <w:r w:rsidRPr="00E22FAD">
              <w:rPr>
                <w:rFonts w:ascii="Times New Roman" w:hAnsi="Times New Roman" w:cs="Times New Roman"/>
                <w:color w:val="000000"/>
              </w:rPr>
              <w:t>. платежей</w:t>
            </w:r>
            <w:proofErr w:type="gramStart"/>
            <w:r w:rsidRPr="00E22FAD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  <w:r w:rsidRPr="00E22FAD">
              <w:rPr>
                <w:rFonts w:ascii="Times New Roman" w:hAnsi="Times New Roman" w:cs="Times New Roman"/>
                <w:color w:val="000000"/>
              </w:rPr>
              <w:t>тр. (1-2-3)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82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 xml:space="preserve">Общие затраты на производство и сбыт продукции (услуг), всего: Стр. (5.1+5.4+5.5+5.6+5.7+5.8)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ind w:firstLine="11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2FAD">
              <w:rPr>
                <w:rFonts w:ascii="Times New Roman" w:hAnsi="Times New Roman" w:cs="Times New Roman"/>
                <w:color w:val="000000"/>
              </w:rPr>
              <w:t>в т.ч. Материальные затраты, включая, наценки, надбавки, таможенные пошлины и т.п.  (без учета НДС)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ind w:firstLine="284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НДС в составе затрат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 xml:space="preserve">      Акцизы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 xml:space="preserve">     Затраты на оплату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 xml:space="preserve">     Отчисления на социальные нужды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ind w:firstLine="284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 xml:space="preserve">Амортизация основных фондов и  </w:t>
            </w:r>
            <w:proofErr w:type="spellStart"/>
            <w:r w:rsidRPr="00E22FAD">
              <w:rPr>
                <w:rFonts w:ascii="Times New Roman" w:hAnsi="Times New Roman" w:cs="Times New Roman"/>
                <w:color w:val="000000"/>
              </w:rPr>
              <w:t>немат</w:t>
            </w:r>
            <w:proofErr w:type="spellEnd"/>
            <w:r w:rsidRPr="00E22FAD">
              <w:rPr>
                <w:rFonts w:ascii="Times New Roman" w:hAnsi="Times New Roman" w:cs="Times New Roman"/>
                <w:color w:val="000000"/>
              </w:rPr>
              <w:t>. активов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5.7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ind w:firstLine="284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Прочие затраты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5.7.1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ind w:firstLine="284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из них:  выплата процентов по кредитам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 xml:space="preserve">    Налоги, сборы, платежи, включаемые в себестоимость продукции, всего: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5.8.1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из них</w:t>
            </w:r>
            <w:proofErr w:type="gramStart"/>
            <w:r w:rsidRPr="00E22FAD">
              <w:rPr>
                <w:rFonts w:ascii="Times New Roman" w:hAnsi="Times New Roman" w:cs="Times New Roman"/>
                <w:color w:val="000000"/>
              </w:rPr>
              <w:t xml:space="preserve">::  </w:t>
            </w:r>
            <w:proofErr w:type="gramEnd"/>
            <w:r w:rsidRPr="00E22FAD">
              <w:rPr>
                <w:rFonts w:ascii="Times New Roman" w:hAnsi="Times New Roman" w:cs="Times New Roman"/>
                <w:color w:val="000000"/>
              </w:rPr>
              <w:t>Платежи за пользование недрами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5.8.2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ind w:firstLine="284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Отчисления на ВМСБ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5.8.3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ind w:firstLine="284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Плата за пользование водными объектами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5.8.4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ind w:firstLine="284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</w:rPr>
              <w:t>Земельный налог и  арендная  плата за землю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5.8.5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ind w:firstLine="284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 xml:space="preserve">Платежи за ПДВ (сбросы) загрязняющих веществ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lastRenderedPageBreak/>
              <w:t>5.8.6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ind w:firstLine="284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Другие налоги, сборы, платежи  (укажите какие)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Сальдо</w:t>
            </w:r>
            <w:proofErr w:type="gramStart"/>
            <w:r w:rsidRPr="00E22FAD">
              <w:rPr>
                <w:rFonts w:ascii="Times New Roman" w:hAnsi="Times New Roman" w:cs="Times New Roman"/>
                <w:color w:val="000000"/>
              </w:rPr>
              <w:t xml:space="preserve"> (+ , -)  </w:t>
            </w:r>
            <w:proofErr w:type="spellStart"/>
            <w:proofErr w:type="gramEnd"/>
            <w:r w:rsidRPr="00E22FAD">
              <w:rPr>
                <w:rFonts w:ascii="Times New Roman" w:hAnsi="Times New Roman" w:cs="Times New Roman"/>
                <w:color w:val="000000"/>
              </w:rPr>
              <w:t>внереализац</w:t>
            </w:r>
            <w:proofErr w:type="spellEnd"/>
            <w:r w:rsidRPr="00E22FAD">
              <w:rPr>
                <w:rFonts w:ascii="Times New Roman" w:hAnsi="Times New Roman" w:cs="Times New Roman"/>
                <w:color w:val="000000"/>
              </w:rPr>
              <w:t xml:space="preserve">. доходов и расходов, всего: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Финансовый результат (</w:t>
            </w:r>
            <w:proofErr w:type="spellStart"/>
            <w:proofErr w:type="gramStart"/>
            <w:r w:rsidRPr="00E22FAD">
              <w:rPr>
                <w:rFonts w:ascii="Times New Roman" w:hAnsi="Times New Roman" w:cs="Times New Roman"/>
                <w:color w:val="000000"/>
              </w:rPr>
              <w:t>приб</w:t>
            </w:r>
            <w:proofErr w:type="spellEnd"/>
            <w:r w:rsidRPr="00E22FAD">
              <w:rPr>
                <w:rFonts w:ascii="Times New Roman" w:hAnsi="Times New Roman" w:cs="Times New Roman"/>
                <w:color w:val="000000"/>
              </w:rPr>
              <w:t>. или</w:t>
            </w:r>
            <w:proofErr w:type="gramEnd"/>
            <w:r w:rsidRPr="00E22FAD">
              <w:rPr>
                <w:rFonts w:ascii="Times New Roman" w:hAnsi="Times New Roman" w:cs="Times New Roman"/>
                <w:color w:val="000000"/>
              </w:rPr>
              <w:t xml:space="preserve"> убыток) Стр. (4–5+6)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Налоги, относимые на финансовый результат, всего: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6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8.1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</w:rPr>
            </w:pPr>
            <w:r w:rsidRPr="00E22FAD">
              <w:rPr>
                <w:rFonts w:ascii="Times New Roman" w:hAnsi="Times New Roman" w:cs="Times New Roman"/>
              </w:rPr>
              <w:t>в т.ч. Налог на имущество предприятий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6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8.2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</w:rPr>
            </w:pPr>
            <w:r w:rsidRPr="00E22FAD">
              <w:rPr>
                <w:rFonts w:ascii="Times New Roman" w:hAnsi="Times New Roman" w:cs="Times New Roman"/>
              </w:rPr>
              <w:t xml:space="preserve">          Налог на рекламу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8.3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ind w:firstLine="536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Другие налоги, сборы, платежи, относимые на финансовый результат (укажите какие)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Налогооблагаемая прибыль. Стр. (7 – 8)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Налог на прибыль (укажите ……%)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Чистая прибыль. Стр. (9 - 10)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6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Погашение основного долга по заемным средствам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6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Остаток на счете по итогам периода. </w:t>
            </w:r>
            <w:r w:rsidRPr="00E22FAD">
              <w:rPr>
                <w:rFonts w:ascii="Times New Roman" w:hAnsi="Times New Roman" w:cs="Times New Roman"/>
                <w:color w:val="000000"/>
              </w:rPr>
              <w:t>Стр.(</w:t>
            </w:r>
            <w:r w:rsidRPr="00E22FAD">
              <w:rPr>
                <w:rFonts w:ascii="Times New Roman" w:hAnsi="Times New Roman" w:cs="Times New Roman"/>
                <w:b/>
                <w:color w:val="000000"/>
              </w:rPr>
              <w:t xml:space="preserve">4 табл.5 - 5 табл.1 </w:t>
            </w:r>
            <w:r w:rsidRPr="00E22FAD">
              <w:rPr>
                <w:rFonts w:ascii="Times New Roman" w:hAnsi="Times New Roman" w:cs="Times New Roman"/>
                <w:color w:val="000000"/>
              </w:rPr>
              <w:t>+5.6+11-12)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64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E22FAD">
              <w:rPr>
                <w:rFonts w:ascii="Times New Roman" w:hAnsi="Times New Roman" w:cs="Times New Roman"/>
                <w:b/>
                <w:color w:val="000000"/>
              </w:rPr>
              <w:t>то же нарастающим итогом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Текущие платежи в бюджет (стр.2+3-5.2-5.3+5.8+8+10)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rPr>
                <w:rFonts w:ascii="Times New Roman" w:hAnsi="Times New Roman" w:cs="Times New Roman"/>
                <w:color w:val="000000"/>
              </w:rPr>
            </w:pPr>
            <w:r w:rsidRPr="00E22FAD">
              <w:rPr>
                <w:rFonts w:ascii="Times New Roman" w:hAnsi="Times New Roman" w:cs="Times New Roman"/>
                <w:color w:val="000000"/>
              </w:rPr>
              <w:t>Рабочих мест всего: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2FAD" w:rsidRPr="00E22FAD" w:rsidTr="00506537">
        <w:trPr>
          <w:cantSplit/>
          <w:trHeight w:val="250"/>
        </w:trPr>
        <w:tc>
          <w:tcPr>
            <w:tcW w:w="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E22FAD">
              <w:rPr>
                <w:rFonts w:ascii="Times New Roman" w:hAnsi="Times New Roman" w:cs="Times New Roman"/>
                <w:i/>
                <w:color w:val="000000"/>
              </w:rPr>
              <w:t xml:space="preserve">в том числе, вновь </w:t>
            </w:r>
            <w:proofErr w:type="gramStart"/>
            <w:r w:rsidRPr="00E22FAD">
              <w:rPr>
                <w:rFonts w:ascii="Times New Roman" w:hAnsi="Times New Roman" w:cs="Times New Roman"/>
                <w:i/>
                <w:color w:val="000000"/>
              </w:rPr>
              <w:t>созданных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FAD" w:rsidRPr="00E22FAD" w:rsidRDefault="00E22FAD" w:rsidP="0050653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22FAD" w:rsidRPr="00E22FAD" w:rsidRDefault="00E22FAD" w:rsidP="00E22FAD">
      <w:pPr>
        <w:tabs>
          <w:tab w:val="left" w:pos="360"/>
        </w:tabs>
        <w:rPr>
          <w:rFonts w:ascii="Times New Roman" w:hAnsi="Times New Roman" w:cs="Times New Roman"/>
        </w:rPr>
      </w:pPr>
    </w:p>
    <w:p w:rsidR="00E22FAD" w:rsidRPr="00E22FAD" w:rsidRDefault="00E22FAD" w:rsidP="00E22FAD">
      <w:pPr>
        <w:tabs>
          <w:tab w:val="left" w:pos="360"/>
        </w:tabs>
        <w:rPr>
          <w:rFonts w:ascii="Times New Roman" w:hAnsi="Times New Roman" w:cs="Times New Roman"/>
        </w:rPr>
      </w:pPr>
      <w:r w:rsidRPr="00E22FAD">
        <w:rPr>
          <w:rFonts w:ascii="Times New Roman" w:hAnsi="Times New Roman" w:cs="Times New Roman"/>
        </w:rPr>
        <w:t>* Заполняется для действующих предприятий</w:t>
      </w:r>
    </w:p>
    <w:p w:rsidR="00E22FAD" w:rsidRPr="00E22FAD" w:rsidRDefault="00E22FAD" w:rsidP="00E22FAD">
      <w:pPr>
        <w:rPr>
          <w:rFonts w:ascii="Times New Roman" w:hAnsi="Times New Roman" w:cs="Times New Roman"/>
        </w:rPr>
      </w:pPr>
    </w:p>
    <w:p w:rsidR="00E22FAD" w:rsidRDefault="00E22FAD" w:rsidP="00E22FAD">
      <w:pPr>
        <w:rPr>
          <w:rFonts w:ascii="Times New Roman" w:hAnsi="Times New Roman" w:cs="Times New Roman"/>
        </w:rPr>
      </w:pPr>
    </w:p>
    <w:p w:rsidR="007233EF" w:rsidRDefault="007233EF" w:rsidP="00E22FAD">
      <w:pPr>
        <w:rPr>
          <w:rFonts w:ascii="Times New Roman" w:hAnsi="Times New Roman" w:cs="Times New Roman"/>
        </w:rPr>
      </w:pPr>
    </w:p>
    <w:p w:rsidR="007233EF" w:rsidRDefault="007233EF" w:rsidP="00E22FAD">
      <w:pPr>
        <w:rPr>
          <w:rFonts w:ascii="Times New Roman" w:hAnsi="Times New Roman" w:cs="Times New Roman"/>
        </w:rPr>
      </w:pPr>
    </w:p>
    <w:p w:rsidR="007233EF" w:rsidRDefault="007233EF" w:rsidP="00E22FAD">
      <w:pPr>
        <w:rPr>
          <w:rFonts w:ascii="Times New Roman" w:hAnsi="Times New Roman" w:cs="Times New Roman"/>
        </w:rPr>
      </w:pPr>
    </w:p>
    <w:p w:rsidR="007233EF" w:rsidRDefault="007233EF" w:rsidP="00E22FAD">
      <w:pPr>
        <w:rPr>
          <w:rFonts w:ascii="Times New Roman" w:hAnsi="Times New Roman" w:cs="Times New Roman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keepNext/>
        <w:widowControl w:val="0"/>
        <w:spacing w:after="0" w:line="240" w:lineRule="atLeast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</w:p>
    <w:p w:rsidR="00A64608" w:rsidRPr="00A64608" w:rsidRDefault="00A64608" w:rsidP="00A6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08" w:rsidRPr="00A64608" w:rsidRDefault="00A64608" w:rsidP="00A646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B5787" w:rsidRDefault="006B5787"/>
    <w:sectPr w:rsidR="006B5787" w:rsidSect="00CB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2ED"/>
    <w:multiLevelType w:val="singleLevel"/>
    <w:tmpl w:val="6E06397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1">
    <w:nsid w:val="03FC78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0D2E65"/>
    <w:multiLevelType w:val="multilevel"/>
    <w:tmpl w:val="25E884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A4104B0"/>
    <w:multiLevelType w:val="singleLevel"/>
    <w:tmpl w:val="F06E4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8B4FEE"/>
    <w:multiLevelType w:val="hybridMultilevel"/>
    <w:tmpl w:val="EB94104E"/>
    <w:lvl w:ilvl="0" w:tplc="0B3C774A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16DC8"/>
    <w:multiLevelType w:val="multilevel"/>
    <w:tmpl w:val="A574E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81B7AED"/>
    <w:multiLevelType w:val="hybridMultilevel"/>
    <w:tmpl w:val="D8D0385C"/>
    <w:lvl w:ilvl="0" w:tplc="7B54E6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071BD6"/>
    <w:multiLevelType w:val="singleLevel"/>
    <w:tmpl w:val="7DA8105C"/>
    <w:lvl w:ilvl="0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hint="default"/>
      </w:rPr>
    </w:lvl>
  </w:abstractNum>
  <w:abstractNum w:abstractNumId="8">
    <w:nsid w:val="1B902CE3"/>
    <w:multiLevelType w:val="hybridMultilevel"/>
    <w:tmpl w:val="B16AD2AC"/>
    <w:lvl w:ilvl="0" w:tplc="91668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E3221"/>
    <w:multiLevelType w:val="hybridMultilevel"/>
    <w:tmpl w:val="F8324634"/>
    <w:lvl w:ilvl="0" w:tplc="1FF8BD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8876D5C"/>
    <w:multiLevelType w:val="singleLevel"/>
    <w:tmpl w:val="635416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11">
    <w:nsid w:val="293935AE"/>
    <w:multiLevelType w:val="multilevel"/>
    <w:tmpl w:val="CCF6B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29EA36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94209F"/>
    <w:multiLevelType w:val="hybridMultilevel"/>
    <w:tmpl w:val="4BD0E534"/>
    <w:lvl w:ilvl="0" w:tplc="1C485F3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2CB13A1B"/>
    <w:multiLevelType w:val="hybridMultilevel"/>
    <w:tmpl w:val="5BB23E0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666AF"/>
    <w:multiLevelType w:val="hybridMultilevel"/>
    <w:tmpl w:val="16561FD2"/>
    <w:lvl w:ilvl="0" w:tplc="7DA8105C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8B1B87"/>
    <w:multiLevelType w:val="singleLevel"/>
    <w:tmpl w:val="4412D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7">
    <w:nsid w:val="3916394A"/>
    <w:multiLevelType w:val="singleLevel"/>
    <w:tmpl w:val="7182F970"/>
    <w:lvl w:ilvl="0">
      <w:start w:val="1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8">
    <w:nsid w:val="43E67F5D"/>
    <w:multiLevelType w:val="hybridMultilevel"/>
    <w:tmpl w:val="745EA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6F3B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6930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9AB23B2"/>
    <w:multiLevelType w:val="hybridMultilevel"/>
    <w:tmpl w:val="499AF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923CC6"/>
    <w:multiLevelType w:val="multilevel"/>
    <w:tmpl w:val="8DCAF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3752125"/>
    <w:multiLevelType w:val="singleLevel"/>
    <w:tmpl w:val="A48C3606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4">
    <w:nsid w:val="76AE4A6A"/>
    <w:multiLevelType w:val="singleLevel"/>
    <w:tmpl w:val="0582931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25">
    <w:nsid w:val="78436409"/>
    <w:multiLevelType w:val="singleLevel"/>
    <w:tmpl w:val="130878F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26">
    <w:nsid w:val="7BCE6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CB33C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20"/>
  </w:num>
  <w:num w:numId="4">
    <w:abstractNumId w:val="1"/>
  </w:num>
  <w:num w:numId="5">
    <w:abstractNumId w:val="3"/>
  </w:num>
  <w:num w:numId="6">
    <w:abstractNumId w:val="12"/>
  </w:num>
  <w:num w:numId="7">
    <w:abstractNumId w:val="27"/>
  </w:num>
  <w:num w:numId="8">
    <w:abstractNumId w:val="19"/>
  </w:num>
  <w:num w:numId="9">
    <w:abstractNumId w:val="16"/>
  </w:num>
  <w:num w:numId="10">
    <w:abstractNumId w:val="7"/>
  </w:num>
  <w:num w:numId="11">
    <w:abstractNumId w:val="17"/>
  </w:num>
  <w:num w:numId="12">
    <w:abstractNumId w:val="23"/>
  </w:num>
  <w:num w:numId="13">
    <w:abstractNumId w:val="26"/>
  </w:num>
  <w:num w:numId="14">
    <w:abstractNumId w:val="25"/>
  </w:num>
  <w:num w:numId="15">
    <w:abstractNumId w:val="0"/>
  </w:num>
  <w:num w:numId="16">
    <w:abstractNumId w:val="24"/>
  </w:num>
  <w:num w:numId="17">
    <w:abstractNumId w:val="10"/>
  </w:num>
  <w:num w:numId="18">
    <w:abstractNumId w:val="6"/>
  </w:num>
  <w:num w:numId="19">
    <w:abstractNumId w:val="8"/>
  </w:num>
  <w:num w:numId="20">
    <w:abstractNumId w:val="9"/>
  </w:num>
  <w:num w:numId="21">
    <w:abstractNumId w:val="13"/>
  </w:num>
  <w:num w:numId="22">
    <w:abstractNumId w:val="14"/>
  </w:num>
  <w:num w:numId="23">
    <w:abstractNumId w:val="11"/>
  </w:num>
  <w:num w:numId="24">
    <w:abstractNumId w:val="22"/>
  </w:num>
  <w:num w:numId="25">
    <w:abstractNumId w:val="2"/>
  </w:num>
  <w:num w:numId="26">
    <w:abstractNumId w:val="5"/>
  </w:num>
  <w:num w:numId="27">
    <w:abstractNumId w:val="2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608"/>
    <w:rsid w:val="00046E6C"/>
    <w:rsid w:val="000F5F6F"/>
    <w:rsid w:val="001A15B6"/>
    <w:rsid w:val="001F404B"/>
    <w:rsid w:val="001F5FA4"/>
    <w:rsid w:val="002C4D1E"/>
    <w:rsid w:val="003345E5"/>
    <w:rsid w:val="00345E4E"/>
    <w:rsid w:val="003617E3"/>
    <w:rsid w:val="004048AF"/>
    <w:rsid w:val="00506537"/>
    <w:rsid w:val="00547A92"/>
    <w:rsid w:val="005579B3"/>
    <w:rsid w:val="00560E91"/>
    <w:rsid w:val="0058607D"/>
    <w:rsid w:val="005F5FC8"/>
    <w:rsid w:val="006229F4"/>
    <w:rsid w:val="00647F83"/>
    <w:rsid w:val="00676FCD"/>
    <w:rsid w:val="006B3786"/>
    <w:rsid w:val="006B5089"/>
    <w:rsid w:val="006B5787"/>
    <w:rsid w:val="006C23D7"/>
    <w:rsid w:val="007233EF"/>
    <w:rsid w:val="007A4103"/>
    <w:rsid w:val="00882F4D"/>
    <w:rsid w:val="00944B8E"/>
    <w:rsid w:val="00962EE9"/>
    <w:rsid w:val="00974086"/>
    <w:rsid w:val="009801C6"/>
    <w:rsid w:val="0098698C"/>
    <w:rsid w:val="00A12269"/>
    <w:rsid w:val="00A362B3"/>
    <w:rsid w:val="00A4131F"/>
    <w:rsid w:val="00A63220"/>
    <w:rsid w:val="00A64608"/>
    <w:rsid w:val="00A8427A"/>
    <w:rsid w:val="00B55BC5"/>
    <w:rsid w:val="00B9013F"/>
    <w:rsid w:val="00C3136C"/>
    <w:rsid w:val="00C759D8"/>
    <w:rsid w:val="00CB3C6A"/>
    <w:rsid w:val="00CC496C"/>
    <w:rsid w:val="00D044E0"/>
    <w:rsid w:val="00D05564"/>
    <w:rsid w:val="00D37124"/>
    <w:rsid w:val="00DA5162"/>
    <w:rsid w:val="00E22FAD"/>
    <w:rsid w:val="00E447E7"/>
    <w:rsid w:val="00FA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6A"/>
  </w:style>
  <w:style w:type="paragraph" w:styleId="1">
    <w:name w:val="heading 1"/>
    <w:basedOn w:val="a"/>
    <w:next w:val="a"/>
    <w:link w:val="10"/>
    <w:qFormat/>
    <w:rsid w:val="00A646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646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6460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6460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6460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11"/>
    <w:next w:val="11"/>
    <w:link w:val="70"/>
    <w:qFormat/>
    <w:rsid w:val="00A64608"/>
    <w:pPr>
      <w:keepNext/>
      <w:widowControl w:val="0"/>
      <w:jc w:val="both"/>
      <w:outlineLvl w:val="6"/>
    </w:pPr>
    <w:rPr>
      <w:snapToGrid w:val="0"/>
    </w:rPr>
  </w:style>
  <w:style w:type="paragraph" w:styleId="8">
    <w:name w:val="heading 8"/>
    <w:basedOn w:val="a"/>
    <w:next w:val="a"/>
    <w:link w:val="80"/>
    <w:qFormat/>
    <w:rsid w:val="00A6460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460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6460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6460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6460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6460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646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nhideWhenUsed/>
    <w:rsid w:val="00A64608"/>
    <w:rPr>
      <w:color w:val="0000FF" w:themeColor="hyperlink"/>
      <w:u w:val="single"/>
    </w:rPr>
  </w:style>
  <w:style w:type="paragraph" w:customStyle="1" w:styleId="ConsPlusNonformat">
    <w:name w:val="ConsPlusNonformat"/>
    <w:rsid w:val="00A646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64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A64608"/>
  </w:style>
  <w:style w:type="paragraph" w:styleId="a5">
    <w:name w:val="Body Text"/>
    <w:basedOn w:val="a"/>
    <w:link w:val="a6"/>
    <w:rsid w:val="00A646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6460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rsid w:val="00A646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64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заголовок 6"/>
    <w:basedOn w:val="a"/>
    <w:next w:val="a"/>
    <w:rsid w:val="00A64608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9">
    <w:name w:val="header"/>
    <w:basedOn w:val="a"/>
    <w:link w:val="aa"/>
    <w:rsid w:val="00A646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A64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646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6460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A64608"/>
  </w:style>
  <w:style w:type="paragraph" w:customStyle="1" w:styleId="11">
    <w:name w:val="Обычный1"/>
    <w:rsid w:val="00A646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4"/>
    <w:rsid w:val="00A64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A64608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paragraph" w:styleId="ad">
    <w:name w:val="Title"/>
    <w:basedOn w:val="a"/>
    <w:link w:val="ae"/>
    <w:qFormat/>
    <w:rsid w:val="00A646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A646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"/>
    <w:link w:val="23"/>
    <w:rsid w:val="00A6460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64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A6460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A64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A6460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71">
    <w:name w:val="заголовок 7"/>
    <w:basedOn w:val="a"/>
    <w:next w:val="a"/>
    <w:rsid w:val="00A6460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rsid w:val="00A646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A6460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A646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">
    <w:name w:val="Знак Знак Знак3 Знак"/>
    <w:basedOn w:val="a"/>
    <w:locked/>
    <w:rsid w:val="00A646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345E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3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46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6460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6460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6460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6460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11"/>
    <w:next w:val="11"/>
    <w:link w:val="70"/>
    <w:qFormat/>
    <w:rsid w:val="00A64608"/>
    <w:pPr>
      <w:keepNext/>
      <w:widowControl w:val="0"/>
      <w:jc w:val="both"/>
      <w:outlineLvl w:val="6"/>
    </w:pPr>
    <w:rPr>
      <w:snapToGrid w:val="0"/>
    </w:rPr>
  </w:style>
  <w:style w:type="paragraph" w:styleId="8">
    <w:name w:val="heading 8"/>
    <w:basedOn w:val="a"/>
    <w:next w:val="a"/>
    <w:link w:val="80"/>
    <w:qFormat/>
    <w:rsid w:val="00A6460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6460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A6460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6460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6460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6460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6460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nhideWhenUsed/>
    <w:rsid w:val="00A6460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A646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A64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A64608"/>
  </w:style>
  <w:style w:type="paragraph" w:styleId="a5">
    <w:name w:val="Body Text"/>
    <w:basedOn w:val="a"/>
    <w:link w:val="a6"/>
    <w:rsid w:val="00A646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6460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ody Text Indent"/>
    <w:basedOn w:val="a"/>
    <w:link w:val="a8"/>
    <w:rsid w:val="00A646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64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заголовок 6"/>
    <w:basedOn w:val="a"/>
    <w:next w:val="a"/>
    <w:rsid w:val="00A64608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9">
    <w:name w:val="header"/>
    <w:basedOn w:val="a"/>
    <w:link w:val="aa"/>
    <w:rsid w:val="00A646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A64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A646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A6460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A64608"/>
  </w:style>
  <w:style w:type="paragraph" w:customStyle="1" w:styleId="11">
    <w:name w:val="Обычный1"/>
    <w:rsid w:val="00A646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4"/>
    <w:rsid w:val="00A64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A64608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paragraph" w:styleId="ad">
    <w:name w:val="Title"/>
    <w:basedOn w:val="a"/>
    <w:link w:val="ae"/>
    <w:qFormat/>
    <w:rsid w:val="00A646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A646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"/>
    <w:link w:val="23"/>
    <w:rsid w:val="00A6460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64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A6460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A64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A6460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71">
    <w:name w:val="заголовок 7"/>
    <w:basedOn w:val="a"/>
    <w:next w:val="a"/>
    <w:rsid w:val="00A6460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styleId="af">
    <w:name w:val="Balloon Text"/>
    <w:basedOn w:val="a"/>
    <w:link w:val="af0"/>
    <w:rsid w:val="00A6460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A6460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A6460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">
    <w:name w:val="Знак Знак Знак3 Знак"/>
    <w:basedOn w:val="a"/>
    <w:locked/>
    <w:rsid w:val="00A646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6C8A-625D-48C9-A91B-07D624A2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4592</Words>
  <Characters>26177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Biketova</dc:creator>
  <cp:lastModifiedBy>Николаева О.В.</cp:lastModifiedBy>
  <cp:revision>6</cp:revision>
  <cp:lastPrinted>2016-03-01T02:12:00Z</cp:lastPrinted>
  <dcterms:created xsi:type="dcterms:W3CDTF">2016-04-19T07:46:00Z</dcterms:created>
  <dcterms:modified xsi:type="dcterms:W3CDTF">2016-04-29T04:53:00Z</dcterms:modified>
</cp:coreProperties>
</file>